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D3F4" w14:textId="46545924" w:rsidR="00BC05B8" w:rsidRPr="00EA1B2E" w:rsidRDefault="52E19F8E" w:rsidP="00BC05B8">
      <w:pPr>
        <w:pStyle w:val="Nadpis1"/>
        <w:jc w:val="center"/>
        <w:rPr>
          <w:rFonts w:ascii="Arial" w:hAnsi="Arial" w:cs="Arial"/>
          <w:color w:val="0F243E" w:themeColor="text2" w:themeShade="80"/>
          <w:sz w:val="36"/>
          <w:szCs w:val="36"/>
        </w:rPr>
      </w:pPr>
      <w:bookmarkStart w:id="0" w:name="_gjdgxs"/>
      <w:bookmarkEnd w:id="0"/>
      <w:r w:rsidRPr="0128186A">
        <w:rPr>
          <w:rFonts w:ascii="Arial" w:hAnsi="Arial" w:cs="Arial"/>
          <w:color w:val="0F243E" w:themeColor="text2" w:themeShade="80"/>
          <w:sz w:val="36"/>
          <w:szCs w:val="36"/>
        </w:rPr>
        <w:t>Transferové vouchery – I</w:t>
      </w:r>
      <w:r w:rsidR="00846C88">
        <w:rPr>
          <w:rFonts w:ascii="Arial" w:hAnsi="Arial" w:cs="Arial"/>
          <w:color w:val="0F243E" w:themeColor="text2" w:themeShade="80"/>
          <w:sz w:val="36"/>
          <w:szCs w:val="36"/>
        </w:rPr>
        <w:t>I</w:t>
      </w:r>
      <w:r w:rsidR="008F5C00">
        <w:rPr>
          <w:rFonts w:ascii="Arial" w:hAnsi="Arial" w:cs="Arial"/>
          <w:color w:val="0F243E" w:themeColor="text2" w:themeShade="80"/>
          <w:sz w:val="36"/>
          <w:szCs w:val="36"/>
        </w:rPr>
        <w:t>I</w:t>
      </w:r>
      <w:r w:rsidRPr="0128186A">
        <w:rPr>
          <w:rFonts w:ascii="Arial" w:hAnsi="Arial" w:cs="Arial"/>
          <w:color w:val="0F243E" w:themeColor="text2" w:themeShade="80"/>
          <w:sz w:val="36"/>
          <w:szCs w:val="36"/>
        </w:rPr>
        <w:t>. výzv</w:t>
      </w:r>
      <w:r w:rsidR="00846C88">
        <w:rPr>
          <w:rFonts w:ascii="Arial" w:hAnsi="Arial" w:cs="Arial"/>
          <w:color w:val="0F243E" w:themeColor="text2" w:themeShade="80"/>
          <w:sz w:val="36"/>
          <w:szCs w:val="36"/>
        </w:rPr>
        <w:t>a</w:t>
      </w:r>
    </w:p>
    <w:p w14:paraId="7F48D3F5" w14:textId="77777777" w:rsidR="00BC05B8" w:rsidRPr="00EA1B2E" w:rsidRDefault="00BC05B8" w:rsidP="00BC05B8">
      <w:pPr>
        <w:rPr>
          <w:rFonts w:ascii="Arial" w:hAnsi="Arial" w:cs="Arial"/>
          <w:color w:val="0F243E" w:themeColor="text2" w:themeShade="80"/>
        </w:rPr>
      </w:pPr>
    </w:p>
    <w:p w14:paraId="7F48D3F6" w14:textId="16E2629E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Co jsou Transferové vouchery Středočeského inovačního centra?</w:t>
      </w:r>
    </w:p>
    <w:p w14:paraId="05EE0511" w14:textId="77777777" w:rsidR="005726A7" w:rsidRPr="00EA1B2E" w:rsidRDefault="005726A7" w:rsidP="002D7426">
      <w:pPr>
        <w:pStyle w:val="Odstavecseseznamem"/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</w:p>
    <w:p w14:paraId="2BE4CFCB" w14:textId="6F3F9E2A" w:rsidR="7C097D65" w:rsidRPr="00EA1B2E" w:rsidRDefault="7E34FD72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128186A">
        <w:rPr>
          <w:rFonts w:ascii="Arial" w:hAnsi="Arial" w:cs="Arial"/>
          <w:color w:val="0F243E" w:themeColor="text2" w:themeShade="80"/>
        </w:rPr>
        <w:t>Program Transferové vouchery poskytuje finanční podporu výzkumným centrům se sídlem či pracovištěm ve Středočeském kraji.</w:t>
      </w:r>
    </w:p>
    <w:p w14:paraId="67BF77AB" w14:textId="62771663" w:rsidR="7B13D519" w:rsidRPr="00EA1B2E" w:rsidRDefault="7B13D519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Cílem </w:t>
      </w:r>
      <w:r w:rsidR="00EA1B2E">
        <w:rPr>
          <w:rFonts w:ascii="Arial" w:hAnsi="Arial" w:cs="Arial"/>
          <w:color w:val="0F243E" w:themeColor="text2" w:themeShade="80"/>
        </w:rPr>
        <w:t>P</w:t>
      </w:r>
      <w:r w:rsidRPr="00EA1B2E">
        <w:rPr>
          <w:rFonts w:ascii="Arial" w:hAnsi="Arial" w:cs="Arial"/>
          <w:color w:val="0F243E" w:themeColor="text2" w:themeShade="80"/>
        </w:rPr>
        <w:t xml:space="preserve">rogramu je posun projektů aplikačního výzkumu ke komercializaci, pro účast </w:t>
      </w:r>
      <w:r w:rsidR="00EA1B2E">
        <w:rPr>
          <w:rFonts w:ascii="Arial" w:hAnsi="Arial" w:cs="Arial"/>
          <w:color w:val="0F243E" w:themeColor="text2" w:themeShade="80"/>
        </w:rPr>
        <w:br/>
      </w:r>
      <w:r w:rsidRPr="00EA1B2E">
        <w:rPr>
          <w:rFonts w:ascii="Arial" w:hAnsi="Arial" w:cs="Arial"/>
          <w:color w:val="0F243E" w:themeColor="text2" w:themeShade="80"/>
        </w:rPr>
        <w:t>v programu jsou tedy vhodné</w:t>
      </w:r>
      <w:r w:rsidR="07E101E2" w:rsidRPr="00EA1B2E">
        <w:rPr>
          <w:rFonts w:ascii="Arial" w:hAnsi="Arial" w:cs="Arial"/>
          <w:color w:val="0F243E" w:themeColor="text2" w:themeShade="80"/>
        </w:rPr>
        <w:t xml:space="preserve"> projekty, u kterých již proběhla tržní validace, ale ještě nedošlo k jejich transferu do aplikační sféry</w:t>
      </w:r>
      <w:r w:rsidR="2393A9A7" w:rsidRPr="00EA1B2E">
        <w:rPr>
          <w:rFonts w:ascii="Arial" w:hAnsi="Arial" w:cs="Arial"/>
          <w:color w:val="0F243E" w:themeColor="text2" w:themeShade="80"/>
        </w:rPr>
        <w:t>.</w:t>
      </w:r>
    </w:p>
    <w:p w14:paraId="2534565A" w14:textId="1C8A1341" w:rsidR="00BC05B8" w:rsidRPr="00EA1B2E" w:rsidRDefault="00BC05B8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Program je financován z rozpočtu Středočeského inovačního centra</w:t>
      </w:r>
      <w:r w:rsidR="7FB2BB3E" w:rsidRPr="00EA1B2E">
        <w:rPr>
          <w:rFonts w:ascii="Arial" w:hAnsi="Arial" w:cs="Arial"/>
          <w:color w:val="0F243E" w:themeColor="text2" w:themeShade="80"/>
        </w:rPr>
        <w:t>.</w:t>
      </w:r>
    </w:p>
    <w:p w14:paraId="7F48D3F9" w14:textId="38354BB1" w:rsidR="00BC05B8" w:rsidRPr="00EA1B2E" w:rsidRDefault="00BC05B8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I</w:t>
      </w:r>
      <w:r w:rsidR="00B61C35">
        <w:rPr>
          <w:rFonts w:ascii="Arial" w:hAnsi="Arial" w:cs="Arial"/>
          <w:color w:val="0F243E" w:themeColor="text2" w:themeShade="80"/>
        </w:rPr>
        <w:t>I</w:t>
      </w:r>
      <w:r w:rsidRPr="00EA1B2E">
        <w:rPr>
          <w:rFonts w:ascii="Arial" w:hAnsi="Arial" w:cs="Arial"/>
          <w:color w:val="0F243E" w:themeColor="text2" w:themeShade="80"/>
        </w:rPr>
        <w:t xml:space="preserve">. výzva v Programu je vyhlášena jako </w:t>
      </w:r>
      <w:r w:rsidRPr="00EA1B2E">
        <w:rPr>
          <w:rFonts w:ascii="Arial" w:hAnsi="Arial" w:cs="Arial"/>
          <w:b/>
          <w:bCs/>
          <w:color w:val="0F243E" w:themeColor="text2" w:themeShade="80"/>
        </w:rPr>
        <w:t>kolová</w:t>
      </w:r>
      <w:r w:rsidRPr="00EA1B2E">
        <w:rPr>
          <w:rFonts w:ascii="Arial" w:hAnsi="Arial" w:cs="Arial"/>
          <w:color w:val="0F243E" w:themeColor="text2" w:themeShade="80"/>
        </w:rPr>
        <w:t>.</w:t>
      </w:r>
    </w:p>
    <w:p w14:paraId="7F48D3FB" w14:textId="6E6A54E5" w:rsidR="00BC05B8" w:rsidRPr="00EA1B2E" w:rsidRDefault="00BC05B8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>Žádosti pro I</w:t>
      </w:r>
      <w:r w:rsidR="008F5C00">
        <w:rPr>
          <w:rFonts w:ascii="Arial" w:hAnsi="Arial" w:cs="Arial"/>
          <w:color w:val="0F243E" w:themeColor="text2" w:themeShade="80"/>
        </w:rPr>
        <w:t>II</w:t>
      </w:r>
      <w:r w:rsidRPr="00437CBC">
        <w:rPr>
          <w:rFonts w:ascii="Arial" w:hAnsi="Arial" w:cs="Arial"/>
          <w:color w:val="0F243E" w:themeColor="text2" w:themeShade="80"/>
        </w:rPr>
        <w:t xml:space="preserve">. výzvu přijímáme </w:t>
      </w:r>
      <w:r w:rsidRPr="00437CBC">
        <w:rPr>
          <w:rFonts w:ascii="Arial" w:hAnsi="Arial" w:cs="Arial"/>
          <w:b/>
          <w:bCs/>
          <w:color w:val="0F243E" w:themeColor="text2" w:themeShade="80"/>
        </w:rPr>
        <w:t xml:space="preserve">od </w:t>
      </w:r>
      <w:r w:rsidR="007B6637">
        <w:rPr>
          <w:rFonts w:ascii="Arial" w:hAnsi="Arial" w:cs="Arial"/>
          <w:b/>
          <w:bCs/>
          <w:color w:val="0F243E" w:themeColor="text2" w:themeShade="80"/>
        </w:rPr>
        <w:t>1</w:t>
      </w:r>
      <w:r w:rsidR="008F5C00">
        <w:rPr>
          <w:rFonts w:ascii="Arial" w:hAnsi="Arial" w:cs="Arial"/>
          <w:b/>
          <w:bCs/>
          <w:color w:val="0F243E" w:themeColor="text2" w:themeShade="80"/>
        </w:rPr>
        <w:t>0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  <w:r w:rsidR="00F5604E" w:rsidRPr="00437CB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7B6637">
        <w:rPr>
          <w:rFonts w:ascii="Arial" w:hAnsi="Arial" w:cs="Arial"/>
          <w:b/>
          <w:bCs/>
          <w:color w:val="0F243E" w:themeColor="text2" w:themeShade="80"/>
        </w:rPr>
        <w:t>2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  <w:r w:rsidR="00F5604E" w:rsidRPr="00437CB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395EDC16" w:rsidRPr="00437CBC">
        <w:rPr>
          <w:rFonts w:ascii="Arial" w:hAnsi="Arial" w:cs="Arial"/>
          <w:b/>
          <w:bCs/>
          <w:color w:val="0F243E" w:themeColor="text2" w:themeShade="80"/>
        </w:rPr>
        <w:t>202</w:t>
      </w:r>
      <w:r w:rsidR="008F5C00">
        <w:rPr>
          <w:rFonts w:ascii="Arial" w:hAnsi="Arial" w:cs="Arial"/>
          <w:b/>
          <w:bCs/>
          <w:color w:val="0F243E" w:themeColor="text2" w:themeShade="80"/>
        </w:rPr>
        <w:t>5</w:t>
      </w:r>
      <w:r w:rsidRPr="00437CBC">
        <w:rPr>
          <w:rFonts w:ascii="Arial" w:hAnsi="Arial" w:cs="Arial"/>
          <w:b/>
          <w:bCs/>
          <w:color w:val="0F243E" w:themeColor="text2" w:themeShade="80"/>
        </w:rPr>
        <w:t xml:space="preserve"> do </w:t>
      </w:r>
      <w:r w:rsidR="008F5C00">
        <w:rPr>
          <w:rFonts w:ascii="Arial" w:hAnsi="Arial" w:cs="Arial"/>
          <w:b/>
          <w:bCs/>
          <w:color w:val="0F243E" w:themeColor="text2" w:themeShade="80"/>
        </w:rPr>
        <w:t>7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  <w:r w:rsidR="00F5604E" w:rsidRPr="00437CB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7B6637">
        <w:rPr>
          <w:rFonts w:ascii="Arial" w:hAnsi="Arial" w:cs="Arial"/>
          <w:b/>
          <w:bCs/>
          <w:color w:val="0F243E" w:themeColor="text2" w:themeShade="80"/>
        </w:rPr>
        <w:t>3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  <w:r w:rsidR="00F5604E" w:rsidRPr="00437CB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6A091A4C" w:rsidRPr="00437CBC">
        <w:rPr>
          <w:rFonts w:ascii="Arial" w:hAnsi="Arial" w:cs="Arial"/>
          <w:b/>
          <w:bCs/>
          <w:color w:val="0F243E" w:themeColor="text2" w:themeShade="80"/>
        </w:rPr>
        <w:t>202</w:t>
      </w:r>
      <w:r w:rsidR="008F5C00">
        <w:rPr>
          <w:rFonts w:ascii="Arial" w:hAnsi="Arial" w:cs="Arial"/>
          <w:b/>
          <w:bCs/>
          <w:color w:val="0F243E" w:themeColor="text2" w:themeShade="80"/>
        </w:rPr>
        <w:t>5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</w:p>
    <w:p w14:paraId="7F48D3FC" w14:textId="22F1FAF5" w:rsidR="00BC05B8" w:rsidRPr="00EA1B2E" w:rsidRDefault="7C097D65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Celková alokace pro I</w:t>
      </w:r>
      <w:r w:rsidR="00B61C35">
        <w:rPr>
          <w:rFonts w:ascii="Arial" w:hAnsi="Arial" w:cs="Arial"/>
          <w:color w:val="0F243E" w:themeColor="text2" w:themeShade="80"/>
        </w:rPr>
        <w:t>I</w:t>
      </w:r>
      <w:r w:rsidRPr="00EA1B2E">
        <w:rPr>
          <w:rFonts w:ascii="Arial" w:hAnsi="Arial" w:cs="Arial"/>
          <w:color w:val="0F243E" w:themeColor="text2" w:themeShade="80"/>
        </w:rPr>
        <w:t xml:space="preserve">. výzvu činí </w:t>
      </w:r>
      <w:r w:rsidR="10D6D4CB" w:rsidRPr="00EA1B2E">
        <w:rPr>
          <w:rFonts w:ascii="Arial" w:hAnsi="Arial" w:cs="Arial"/>
          <w:b/>
          <w:bCs/>
          <w:color w:val="0F243E" w:themeColor="text2" w:themeShade="80"/>
        </w:rPr>
        <w:t>2 0</w:t>
      </w:r>
      <w:r w:rsidRPr="00EA1B2E">
        <w:rPr>
          <w:rFonts w:ascii="Arial" w:hAnsi="Arial" w:cs="Arial"/>
          <w:b/>
          <w:bCs/>
          <w:color w:val="0F243E" w:themeColor="text2" w:themeShade="80"/>
        </w:rPr>
        <w:t>00 000 Kč.</w:t>
      </w:r>
    </w:p>
    <w:p w14:paraId="1491648A" w14:textId="08239935" w:rsidR="759650AF" w:rsidRPr="00EA1B2E" w:rsidRDefault="759650AF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Podpora v rámci Programu je poskytována </w:t>
      </w:r>
      <w:r w:rsidRPr="00EA1B2E">
        <w:rPr>
          <w:rFonts w:ascii="Arial" w:hAnsi="Arial" w:cs="Arial"/>
          <w:b/>
          <w:bCs/>
          <w:color w:val="0F243E" w:themeColor="text2" w:themeShade="80"/>
        </w:rPr>
        <w:t>v režimu de minimis</w:t>
      </w:r>
      <w:r w:rsidRPr="00EA1B2E">
        <w:rPr>
          <w:rFonts w:ascii="Arial" w:hAnsi="Arial" w:cs="Arial"/>
          <w:color w:val="0F243E" w:themeColor="text2" w:themeShade="80"/>
        </w:rPr>
        <w:t>.</w:t>
      </w:r>
    </w:p>
    <w:p w14:paraId="10F20F5A" w14:textId="13828F4E" w:rsidR="6F46E6A1" w:rsidRPr="00EA1B2E" w:rsidRDefault="6F46E6A1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Příjemce podpory má povinnost splnit pravidla povinné publicity SIC (tzn. publikovat PP SIC na </w:t>
      </w:r>
      <w:r w:rsidR="2C9B4CB2" w:rsidRPr="00EA1B2E">
        <w:rPr>
          <w:rFonts w:ascii="Arial" w:hAnsi="Arial" w:cs="Arial"/>
          <w:color w:val="0F243E" w:themeColor="text2" w:themeShade="80"/>
        </w:rPr>
        <w:t>s</w:t>
      </w:r>
      <w:r w:rsidR="04A0BE01" w:rsidRPr="00EA1B2E">
        <w:rPr>
          <w:rFonts w:ascii="Arial" w:hAnsi="Arial" w:cs="Arial"/>
          <w:color w:val="0F243E" w:themeColor="text2" w:themeShade="80"/>
        </w:rPr>
        <w:t>vých webových stránkách</w:t>
      </w:r>
      <w:r w:rsidRPr="00EA1B2E">
        <w:rPr>
          <w:rFonts w:ascii="Arial" w:hAnsi="Arial" w:cs="Arial"/>
          <w:color w:val="0F243E" w:themeColor="text2" w:themeShade="80"/>
        </w:rPr>
        <w:t xml:space="preserve"> po dobu </w:t>
      </w:r>
      <w:r w:rsidR="7D5357BB" w:rsidRPr="00EA1B2E">
        <w:rPr>
          <w:rFonts w:ascii="Arial" w:hAnsi="Arial" w:cs="Arial"/>
          <w:color w:val="0F243E" w:themeColor="text2" w:themeShade="80"/>
        </w:rPr>
        <w:t>1 roku</w:t>
      </w:r>
      <w:r w:rsidR="1D3573F6" w:rsidRPr="00EA1B2E">
        <w:rPr>
          <w:rFonts w:ascii="Arial" w:hAnsi="Arial" w:cs="Arial"/>
          <w:color w:val="0F243E" w:themeColor="text2" w:themeShade="80"/>
        </w:rPr>
        <w:t>)</w:t>
      </w:r>
      <w:r w:rsidRPr="00EA1B2E">
        <w:rPr>
          <w:rFonts w:ascii="Arial" w:hAnsi="Arial" w:cs="Arial"/>
          <w:color w:val="0F243E" w:themeColor="text2" w:themeShade="80"/>
        </w:rPr>
        <w:t>.</w:t>
      </w:r>
    </w:p>
    <w:p w14:paraId="7F48D3FD" w14:textId="77777777" w:rsidR="00BC05B8" w:rsidRPr="00EA1B2E" w:rsidRDefault="00BC05B8" w:rsidP="002D7426">
      <w:pPr>
        <w:spacing w:line="276" w:lineRule="auto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7F48D3FE" w14:textId="362EBB48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Co je cílem </w:t>
      </w:r>
      <w:r w:rsidR="00EA1B2E">
        <w:rPr>
          <w:rFonts w:ascii="Arial" w:hAnsi="Arial" w:cs="Arial"/>
          <w:b/>
          <w:color w:val="0F243E" w:themeColor="text2" w:themeShade="80"/>
          <w:sz w:val="24"/>
          <w:szCs w:val="24"/>
        </w:rPr>
        <w:t>P</w:t>
      </w: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rogramu Transferové vouchery?</w:t>
      </w:r>
    </w:p>
    <w:p w14:paraId="7F48D3FF" w14:textId="4F1B0DC0" w:rsidR="00BC05B8" w:rsidRPr="00EA1B2E" w:rsidRDefault="7784BD7F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5C8B6720">
        <w:rPr>
          <w:rFonts w:ascii="Arial" w:hAnsi="Arial" w:cs="Arial"/>
          <w:color w:val="0F243E" w:themeColor="text2" w:themeShade="80"/>
        </w:rPr>
        <w:t xml:space="preserve">Obecným cílem </w:t>
      </w:r>
      <w:r w:rsidR="2E80E2C5" w:rsidRPr="5C8B6720">
        <w:rPr>
          <w:rFonts w:ascii="Arial" w:hAnsi="Arial" w:cs="Arial"/>
          <w:color w:val="0F243E" w:themeColor="text2" w:themeShade="80"/>
        </w:rPr>
        <w:t>P</w:t>
      </w:r>
      <w:r w:rsidRPr="5C8B6720">
        <w:rPr>
          <w:rFonts w:ascii="Arial" w:hAnsi="Arial" w:cs="Arial"/>
          <w:color w:val="0F243E" w:themeColor="text2" w:themeShade="80"/>
        </w:rPr>
        <w:t>rogramu je podpořit</w:t>
      </w:r>
      <w:r w:rsidR="674C081C" w:rsidRPr="5C8B6720">
        <w:rPr>
          <w:rFonts w:ascii="Arial" w:hAnsi="Arial" w:cs="Arial"/>
          <w:color w:val="0F243E" w:themeColor="text2" w:themeShade="80"/>
        </w:rPr>
        <w:t xml:space="preserve"> již validované</w:t>
      </w:r>
      <w:r w:rsidRPr="5C8B6720">
        <w:rPr>
          <w:rFonts w:ascii="Arial" w:hAnsi="Arial" w:cs="Arial"/>
          <w:color w:val="0F243E" w:themeColor="text2" w:themeShade="80"/>
        </w:rPr>
        <w:t xml:space="preserve"> projekty aplikačního výzkumu z výzkumných center působících v SČK směrem ke komercializaci. </w:t>
      </w:r>
      <w:r w:rsidR="17FADA1D" w:rsidRPr="5C8B6720">
        <w:rPr>
          <w:rFonts w:ascii="Arial" w:hAnsi="Arial" w:cs="Arial"/>
          <w:color w:val="0F243E" w:themeColor="text2" w:themeShade="80"/>
        </w:rPr>
        <w:t>K</w:t>
      </w:r>
      <w:r w:rsidRPr="5C8B6720">
        <w:rPr>
          <w:rFonts w:ascii="Arial" w:hAnsi="Arial" w:cs="Arial"/>
          <w:color w:val="0F243E" w:themeColor="text2" w:themeShade="80"/>
        </w:rPr>
        <w:t>onkrétní</w:t>
      </w:r>
      <w:r w:rsidR="68BA947B" w:rsidRPr="5C8B6720">
        <w:rPr>
          <w:rFonts w:ascii="Arial" w:hAnsi="Arial" w:cs="Arial"/>
          <w:color w:val="0F243E" w:themeColor="text2" w:themeShade="80"/>
        </w:rPr>
        <w:t>m</w:t>
      </w:r>
      <w:r w:rsidRPr="5C8B6720">
        <w:rPr>
          <w:rFonts w:ascii="Arial" w:hAnsi="Arial" w:cs="Arial"/>
          <w:color w:val="0F243E" w:themeColor="text2" w:themeShade="80"/>
        </w:rPr>
        <w:t xml:space="preserve"> cíl</w:t>
      </w:r>
      <w:r w:rsidR="42AEC3CE" w:rsidRPr="5C8B6720">
        <w:rPr>
          <w:rFonts w:ascii="Arial" w:hAnsi="Arial" w:cs="Arial"/>
          <w:color w:val="0F243E" w:themeColor="text2" w:themeShade="80"/>
        </w:rPr>
        <w:t>em</w:t>
      </w:r>
      <w:r w:rsidRPr="5C8B6720">
        <w:rPr>
          <w:rFonts w:ascii="Arial" w:hAnsi="Arial" w:cs="Arial"/>
          <w:color w:val="0F243E" w:themeColor="text2" w:themeShade="80"/>
        </w:rPr>
        <w:t xml:space="preserve"> </w:t>
      </w:r>
      <w:r w:rsidR="68009817" w:rsidRPr="5C8B6720">
        <w:rPr>
          <w:rFonts w:ascii="Arial" w:hAnsi="Arial" w:cs="Arial"/>
          <w:color w:val="0F243E" w:themeColor="text2" w:themeShade="80"/>
        </w:rPr>
        <w:t xml:space="preserve">je dosáhnout </w:t>
      </w:r>
      <w:r w:rsidRPr="5C8B6720">
        <w:rPr>
          <w:rFonts w:ascii="Arial" w:hAnsi="Arial" w:cs="Arial"/>
          <w:color w:val="0F243E" w:themeColor="text2" w:themeShade="80"/>
        </w:rPr>
        <w:t>posun</w:t>
      </w:r>
      <w:r w:rsidR="44C70D59" w:rsidRPr="5C8B6720">
        <w:rPr>
          <w:rFonts w:ascii="Arial" w:hAnsi="Arial" w:cs="Arial"/>
          <w:color w:val="0F243E" w:themeColor="text2" w:themeShade="80"/>
        </w:rPr>
        <w:t>u</w:t>
      </w:r>
      <w:r w:rsidRPr="5C8B6720">
        <w:rPr>
          <w:rFonts w:ascii="Arial" w:hAnsi="Arial" w:cs="Arial"/>
          <w:color w:val="0F243E" w:themeColor="text2" w:themeShade="80"/>
        </w:rPr>
        <w:t xml:space="preserve"> stavu podpořeného výzkumného projektu na vyšší stupeň TRL (Technology 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Readiness</w:t>
      </w:r>
      <w:proofErr w:type="spellEnd"/>
      <w:r w:rsidRPr="5C8B6720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Level</w:t>
      </w:r>
      <w:proofErr w:type="spellEnd"/>
      <w:r w:rsidRPr="5C8B6720">
        <w:rPr>
          <w:rFonts w:ascii="Arial" w:hAnsi="Arial" w:cs="Arial"/>
          <w:color w:val="0F243E" w:themeColor="text2" w:themeShade="80"/>
        </w:rPr>
        <w:t>)</w:t>
      </w:r>
      <w:r w:rsidR="77B458BD" w:rsidRPr="5C8B6720">
        <w:rPr>
          <w:rFonts w:ascii="Arial" w:hAnsi="Arial" w:cs="Arial"/>
          <w:color w:val="0F243E" w:themeColor="text2" w:themeShade="80"/>
        </w:rPr>
        <w:t xml:space="preserve"> </w:t>
      </w:r>
      <w:r w:rsidRPr="5C8B6720">
        <w:rPr>
          <w:rFonts w:ascii="Arial" w:hAnsi="Arial" w:cs="Arial"/>
          <w:color w:val="0F243E" w:themeColor="text2" w:themeShade="80"/>
        </w:rPr>
        <w:t>a CRL (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Customer</w:t>
      </w:r>
      <w:proofErr w:type="spellEnd"/>
      <w:r w:rsidRPr="5C8B6720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Readiness</w:t>
      </w:r>
      <w:proofErr w:type="spellEnd"/>
      <w:r w:rsidRPr="5C8B6720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Level</w:t>
      </w:r>
      <w:proofErr w:type="spellEnd"/>
      <w:r w:rsidRPr="5C8B6720">
        <w:rPr>
          <w:rFonts w:ascii="Arial" w:hAnsi="Arial" w:cs="Arial"/>
          <w:color w:val="0F243E" w:themeColor="text2" w:themeShade="80"/>
        </w:rPr>
        <w:t>)</w:t>
      </w:r>
      <w:r w:rsidR="3491509A" w:rsidRPr="5C8B6720">
        <w:rPr>
          <w:rFonts w:ascii="Arial" w:hAnsi="Arial" w:cs="Arial"/>
          <w:color w:val="0F243E" w:themeColor="text2" w:themeShade="80"/>
        </w:rPr>
        <w:t>, a to alespoň o jeden stupeň na obou škálách.</w:t>
      </w:r>
    </w:p>
    <w:p w14:paraId="7F48D400" w14:textId="77777777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7F48D401" w14:textId="008EE46E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Pro koho je </w:t>
      </w:r>
      <w:r w:rsidR="00EA1B2E">
        <w:rPr>
          <w:rFonts w:ascii="Arial" w:hAnsi="Arial" w:cs="Arial"/>
          <w:b/>
          <w:color w:val="0F243E" w:themeColor="text2" w:themeShade="80"/>
          <w:sz w:val="24"/>
          <w:szCs w:val="24"/>
        </w:rPr>
        <w:t>P</w:t>
      </w: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rogram Transferové vouchery určen?</w:t>
      </w:r>
    </w:p>
    <w:p w14:paraId="7F48D402" w14:textId="06F92C6C" w:rsidR="00BC05B8" w:rsidRPr="00EA1B2E" w:rsidRDefault="7E34FD72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Program je určen pro veřejná i soukromá výzkumná centra se sídlem nebo pracovištěm </w:t>
      </w:r>
      <w:r w:rsidR="00EA1B2E">
        <w:rPr>
          <w:rFonts w:ascii="Arial" w:hAnsi="Arial" w:cs="Arial"/>
          <w:color w:val="0F243E" w:themeColor="text2" w:themeShade="80"/>
        </w:rPr>
        <w:br/>
      </w:r>
      <w:r w:rsidRPr="00EA1B2E">
        <w:rPr>
          <w:rFonts w:ascii="Arial" w:hAnsi="Arial" w:cs="Arial"/>
          <w:color w:val="0F243E" w:themeColor="text2" w:themeShade="80"/>
        </w:rPr>
        <w:t>ve Středočeském kraji, která mají ve svém portfoliu výzkumný projekt vhodný pro účast v </w:t>
      </w:r>
      <w:r w:rsidR="35230A31">
        <w:rPr>
          <w:rFonts w:ascii="Arial" w:hAnsi="Arial" w:cs="Arial"/>
          <w:color w:val="0F243E" w:themeColor="text2" w:themeShade="80"/>
        </w:rPr>
        <w:t>P</w:t>
      </w:r>
      <w:r w:rsidRPr="00EA1B2E">
        <w:rPr>
          <w:rFonts w:ascii="Arial" w:hAnsi="Arial" w:cs="Arial"/>
          <w:color w:val="0F243E" w:themeColor="text2" w:themeShade="80"/>
        </w:rPr>
        <w:t>rogramu.</w:t>
      </w:r>
      <w:r w:rsidR="3A8C4DED" w:rsidRPr="00EA1B2E">
        <w:rPr>
          <w:rFonts w:ascii="Arial" w:hAnsi="Arial" w:cs="Arial"/>
          <w:color w:val="0F243E" w:themeColor="text2" w:themeShade="80"/>
        </w:rPr>
        <w:t xml:space="preserve"> </w:t>
      </w:r>
      <w:r w:rsidR="6B637D7A" w:rsidRPr="00EA1B2E">
        <w:rPr>
          <w:rFonts w:ascii="Arial" w:hAnsi="Arial" w:cs="Arial"/>
          <w:color w:val="0F243E" w:themeColor="text2" w:themeShade="80"/>
        </w:rPr>
        <w:t>Projekt musí být realizován v prostorác</w:t>
      </w:r>
      <w:r w:rsidR="7250C7F2" w:rsidRPr="00EA1B2E">
        <w:rPr>
          <w:rFonts w:ascii="Arial" w:hAnsi="Arial" w:cs="Arial"/>
          <w:color w:val="0F243E" w:themeColor="text2" w:themeShade="80"/>
        </w:rPr>
        <w:t xml:space="preserve">h </w:t>
      </w:r>
      <w:r w:rsidR="3802F8F3">
        <w:rPr>
          <w:rFonts w:ascii="Arial" w:hAnsi="Arial" w:cs="Arial"/>
          <w:color w:val="0F243E" w:themeColor="text2" w:themeShade="80"/>
        </w:rPr>
        <w:t>Ž</w:t>
      </w:r>
      <w:r w:rsidR="7250C7F2" w:rsidRPr="00EA1B2E">
        <w:rPr>
          <w:rFonts w:ascii="Arial" w:hAnsi="Arial" w:cs="Arial"/>
          <w:color w:val="0F243E" w:themeColor="text2" w:themeShade="80"/>
        </w:rPr>
        <w:t>adatele nacházejících se na území Středočeského kraje (</w:t>
      </w:r>
      <w:r w:rsidR="4B75048F" w:rsidRPr="00EA1B2E">
        <w:rPr>
          <w:rFonts w:ascii="Arial" w:hAnsi="Arial" w:cs="Arial"/>
          <w:color w:val="0F243E" w:themeColor="text2" w:themeShade="80"/>
        </w:rPr>
        <w:t>realizaci projektu ve Středočeském kraji</w:t>
      </w:r>
      <w:r w:rsidR="54360A24" w:rsidRPr="00EA1B2E">
        <w:rPr>
          <w:rFonts w:ascii="Arial" w:hAnsi="Arial" w:cs="Arial"/>
          <w:color w:val="0F243E" w:themeColor="text2" w:themeShade="80"/>
        </w:rPr>
        <w:t xml:space="preserve"> </w:t>
      </w:r>
      <w:r w:rsidR="3802F8F3">
        <w:rPr>
          <w:rFonts w:ascii="Arial" w:hAnsi="Arial" w:cs="Arial"/>
          <w:color w:val="0F243E" w:themeColor="text2" w:themeShade="80"/>
        </w:rPr>
        <w:t>Ž</w:t>
      </w:r>
      <w:r w:rsidR="54360A24" w:rsidRPr="00EA1B2E">
        <w:rPr>
          <w:rFonts w:ascii="Arial" w:hAnsi="Arial" w:cs="Arial"/>
          <w:color w:val="0F243E" w:themeColor="text2" w:themeShade="80"/>
        </w:rPr>
        <w:t>adatel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 do</w:t>
      </w:r>
      <w:r w:rsidR="016EE866" w:rsidRPr="00EA1B2E">
        <w:rPr>
          <w:rFonts w:ascii="Arial" w:hAnsi="Arial" w:cs="Arial"/>
          <w:color w:val="0F243E" w:themeColor="text2" w:themeShade="80"/>
        </w:rPr>
        <w:t>kládá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 </w:t>
      </w:r>
      <w:r w:rsidR="41568F69" w:rsidRPr="00EA1B2E">
        <w:rPr>
          <w:rFonts w:ascii="Arial" w:hAnsi="Arial" w:cs="Arial"/>
          <w:color w:val="0F243E" w:themeColor="text2" w:themeShade="80"/>
        </w:rPr>
        <w:t>Č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estným prohlášením </w:t>
      </w:r>
      <w:r w:rsidR="4A875F9E" w:rsidRPr="00EA1B2E">
        <w:rPr>
          <w:rFonts w:ascii="Arial" w:hAnsi="Arial" w:cs="Arial"/>
          <w:color w:val="0F243E" w:themeColor="text2" w:themeShade="80"/>
        </w:rPr>
        <w:t xml:space="preserve">viz. </w:t>
      </w:r>
      <w:r w:rsidR="622D9F4A" w:rsidRPr="00EA1B2E">
        <w:rPr>
          <w:rFonts w:ascii="Arial" w:hAnsi="Arial" w:cs="Arial"/>
          <w:color w:val="0F243E" w:themeColor="text2" w:themeShade="80"/>
        </w:rPr>
        <w:t>p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říloha </w:t>
      </w:r>
      <w:r w:rsidR="00EEEE5D" w:rsidRPr="00EA1B2E">
        <w:rPr>
          <w:rFonts w:ascii="Arial" w:hAnsi="Arial" w:cs="Arial"/>
          <w:color w:val="0F243E" w:themeColor="text2" w:themeShade="80"/>
        </w:rPr>
        <w:t xml:space="preserve">č. </w:t>
      </w:r>
      <w:r w:rsidR="725C8490" w:rsidRPr="00EA1B2E">
        <w:rPr>
          <w:rFonts w:ascii="Arial" w:hAnsi="Arial" w:cs="Arial"/>
          <w:color w:val="0F243E" w:themeColor="text2" w:themeShade="80"/>
        </w:rPr>
        <w:t>2</w:t>
      </w:r>
      <w:r w:rsidR="5FB91D47" w:rsidRPr="00EA1B2E">
        <w:rPr>
          <w:rFonts w:ascii="Arial" w:hAnsi="Arial" w:cs="Arial"/>
          <w:color w:val="0F243E" w:themeColor="text2" w:themeShade="80"/>
        </w:rPr>
        <w:t xml:space="preserve"> 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Žádosti). </w:t>
      </w:r>
      <w:r w:rsidR="3A8C4DED" w:rsidRPr="00EA1B2E">
        <w:rPr>
          <w:rFonts w:ascii="Arial" w:hAnsi="Arial" w:cs="Arial"/>
          <w:color w:val="0F243E" w:themeColor="text2" w:themeShade="80"/>
        </w:rPr>
        <w:t>Dále musí</w:t>
      </w:r>
      <w:r w:rsidR="1037DB26" w:rsidRPr="00EA1B2E">
        <w:rPr>
          <w:rFonts w:ascii="Arial" w:hAnsi="Arial" w:cs="Arial"/>
          <w:color w:val="0F243E" w:themeColor="text2" w:themeShade="80"/>
        </w:rPr>
        <w:t xml:space="preserve"> být </w:t>
      </w:r>
      <w:r w:rsidR="3802F8F3">
        <w:rPr>
          <w:rFonts w:ascii="Arial" w:hAnsi="Arial" w:cs="Arial"/>
          <w:color w:val="0F243E" w:themeColor="text2" w:themeShade="80"/>
        </w:rPr>
        <w:t>Ž</w:t>
      </w:r>
      <w:r w:rsidR="1037DB26" w:rsidRPr="00EA1B2E">
        <w:rPr>
          <w:rFonts w:ascii="Arial" w:hAnsi="Arial" w:cs="Arial"/>
          <w:color w:val="0F243E" w:themeColor="text2" w:themeShade="80"/>
        </w:rPr>
        <w:t xml:space="preserve">adatel zapsán na Seznamu výzkumných organizací MŠMT </w:t>
      </w:r>
      <w:r w:rsidR="3A528380" w:rsidRPr="00EA1B2E">
        <w:rPr>
          <w:rFonts w:ascii="Arial" w:hAnsi="Arial" w:cs="Arial"/>
          <w:color w:val="0F243E" w:themeColor="text2" w:themeShade="80"/>
        </w:rPr>
        <w:t xml:space="preserve">nebo doložit čestné prohlášení o splnění definičních znaků „organizace pro výzkum a šíření znalostí“ </w:t>
      </w:r>
      <w:r w:rsidR="35230A31" w:rsidRPr="00EA1B2E">
        <w:rPr>
          <w:rFonts w:ascii="Arial" w:hAnsi="Arial" w:cs="Arial"/>
          <w:color w:val="0F243E" w:themeColor="text2" w:themeShade="80"/>
        </w:rPr>
        <w:t>obsaženou v čl. 1.3. písm. ff) Sdělení Komise – Rámce pro státní podporu v</w:t>
      </w:r>
      <w:r w:rsidR="6AACB917" w:rsidRPr="00EA1B2E">
        <w:rPr>
          <w:rFonts w:ascii="Arial" w:hAnsi="Arial" w:cs="Arial"/>
          <w:color w:val="0F243E" w:themeColor="text2" w:themeShade="80"/>
        </w:rPr>
        <w:t>ý</w:t>
      </w:r>
      <w:r w:rsidR="6C8A9B92" w:rsidRPr="00EA1B2E">
        <w:rPr>
          <w:rFonts w:ascii="Arial" w:hAnsi="Arial" w:cs="Arial"/>
          <w:color w:val="0F243E" w:themeColor="text2" w:themeShade="80"/>
        </w:rPr>
        <w:t>z</w:t>
      </w:r>
      <w:r w:rsidR="35230A31" w:rsidRPr="00EA1B2E">
        <w:rPr>
          <w:rFonts w:ascii="Arial" w:hAnsi="Arial" w:cs="Arial"/>
          <w:color w:val="0F243E" w:themeColor="text2" w:themeShade="80"/>
        </w:rPr>
        <w:t>kumu vývoje a inovací ze dne 19.října 2022</w:t>
      </w:r>
      <w:r w:rsidR="00EA1B2E" w:rsidRPr="00EA1B2E">
        <w:rPr>
          <w:rStyle w:val="Znakapoznpodarou"/>
          <w:rFonts w:ascii="Arial" w:hAnsi="Arial" w:cs="Arial"/>
          <w:color w:val="0F243E" w:themeColor="text2" w:themeShade="80"/>
        </w:rPr>
        <w:footnoteReference w:id="2"/>
      </w:r>
      <w:r w:rsidR="35230A31" w:rsidRPr="00EA1B2E">
        <w:rPr>
          <w:rFonts w:ascii="Arial" w:hAnsi="Arial" w:cs="Arial"/>
          <w:color w:val="0F243E" w:themeColor="text2" w:themeShade="80"/>
        </w:rPr>
        <w:t xml:space="preserve">, s tím, že v případě pochybností může Žadatel být vyzván, aby doložil prohlašované skutečnosti interními doklady. </w:t>
      </w:r>
      <w:r w:rsidRPr="00EA1B2E">
        <w:rPr>
          <w:rFonts w:ascii="Arial" w:hAnsi="Arial" w:cs="Arial"/>
          <w:color w:val="0F243E" w:themeColor="text2" w:themeShade="80"/>
        </w:rPr>
        <w:t xml:space="preserve">Detailní podmínky </w:t>
      </w:r>
      <w:r w:rsidRPr="00EA1B2E">
        <w:rPr>
          <w:rFonts w:ascii="Arial" w:hAnsi="Arial" w:cs="Arial"/>
          <w:color w:val="0F243E" w:themeColor="text2" w:themeShade="80"/>
        </w:rPr>
        <w:lastRenderedPageBreak/>
        <w:t>účasti naleznete ve vzoru Smlouvy</w:t>
      </w:r>
      <w:r w:rsidR="6DC8633E" w:rsidRPr="00EA1B2E">
        <w:rPr>
          <w:rFonts w:ascii="Arial" w:hAnsi="Arial" w:cs="Arial"/>
          <w:color w:val="0F243E" w:themeColor="text2" w:themeShade="80"/>
        </w:rPr>
        <w:t xml:space="preserve"> o podpoře</w:t>
      </w:r>
      <w:r w:rsidRPr="00EA1B2E">
        <w:rPr>
          <w:rFonts w:ascii="Arial" w:hAnsi="Arial" w:cs="Arial"/>
          <w:color w:val="0F243E" w:themeColor="text2" w:themeShade="80"/>
        </w:rPr>
        <w:t xml:space="preserve"> a v</w:t>
      </w:r>
      <w:r w:rsidR="7E02AF91" w:rsidRPr="00EA1B2E">
        <w:rPr>
          <w:rFonts w:ascii="Arial" w:hAnsi="Arial" w:cs="Arial"/>
          <w:color w:val="0F243E" w:themeColor="text2" w:themeShade="80"/>
        </w:rPr>
        <w:t>e</w:t>
      </w:r>
      <w:r w:rsidR="0A638247" w:rsidRPr="00EA1B2E">
        <w:rPr>
          <w:rFonts w:ascii="Arial" w:hAnsi="Arial" w:cs="Arial"/>
          <w:color w:val="0F243E" w:themeColor="text2" w:themeShade="80"/>
        </w:rPr>
        <w:t xml:space="preserve"> vzoru</w:t>
      </w:r>
      <w:r w:rsidR="7E02AF91" w:rsidRPr="00EA1B2E">
        <w:rPr>
          <w:rFonts w:ascii="Arial" w:hAnsi="Arial" w:cs="Arial"/>
          <w:color w:val="0F243E" w:themeColor="text2" w:themeShade="80"/>
        </w:rPr>
        <w:t xml:space="preserve"> výše zmíněné</w:t>
      </w:r>
      <w:r w:rsidR="7017D89A" w:rsidRPr="00EA1B2E">
        <w:rPr>
          <w:rFonts w:ascii="Arial" w:hAnsi="Arial" w:cs="Arial"/>
          <w:color w:val="0F243E" w:themeColor="text2" w:themeShade="80"/>
        </w:rPr>
        <w:t>ho</w:t>
      </w:r>
      <w:r w:rsidRPr="00EA1B2E">
        <w:rPr>
          <w:rFonts w:ascii="Arial" w:hAnsi="Arial" w:cs="Arial"/>
          <w:color w:val="0F243E" w:themeColor="text2" w:themeShade="80"/>
        </w:rPr>
        <w:t> </w:t>
      </w:r>
      <w:r w:rsidR="2822C283" w:rsidRPr="00EA1B2E">
        <w:rPr>
          <w:rFonts w:ascii="Arial" w:hAnsi="Arial" w:cs="Arial"/>
          <w:color w:val="0F243E" w:themeColor="text2" w:themeShade="80"/>
        </w:rPr>
        <w:t>Č</w:t>
      </w:r>
      <w:r w:rsidR="690F991F" w:rsidRPr="00EA1B2E">
        <w:rPr>
          <w:rFonts w:ascii="Arial" w:hAnsi="Arial" w:cs="Arial"/>
          <w:color w:val="0F243E" w:themeColor="text2" w:themeShade="80"/>
        </w:rPr>
        <w:t>estné</w:t>
      </w:r>
      <w:r w:rsidR="6797A7C9" w:rsidRPr="00EA1B2E">
        <w:rPr>
          <w:rFonts w:ascii="Arial" w:hAnsi="Arial" w:cs="Arial"/>
          <w:color w:val="0F243E" w:themeColor="text2" w:themeShade="80"/>
        </w:rPr>
        <w:t>ho</w:t>
      </w:r>
      <w:r w:rsidR="690F991F" w:rsidRPr="00EA1B2E">
        <w:rPr>
          <w:rFonts w:ascii="Arial" w:hAnsi="Arial" w:cs="Arial"/>
          <w:color w:val="0F243E" w:themeColor="text2" w:themeShade="80"/>
        </w:rPr>
        <w:t xml:space="preserve"> prohlášení</w:t>
      </w:r>
      <w:r w:rsidR="10050B1A" w:rsidRPr="00EA1B2E">
        <w:rPr>
          <w:rFonts w:ascii="Arial" w:hAnsi="Arial" w:cs="Arial"/>
          <w:color w:val="0F243E" w:themeColor="text2" w:themeShade="80"/>
        </w:rPr>
        <w:t xml:space="preserve"> (oboje dostupné na webu SIC</w:t>
      </w:r>
      <w:r w:rsidR="7655B022" w:rsidRPr="00EA1B2E">
        <w:rPr>
          <w:rFonts w:ascii="Arial" w:hAnsi="Arial" w:cs="Arial"/>
          <w:color w:val="0F243E" w:themeColor="text2" w:themeShade="80"/>
        </w:rPr>
        <w:t xml:space="preserve"> viz</w:t>
      </w:r>
      <w:r w:rsidR="2501094C" w:rsidRPr="00EA1B2E">
        <w:rPr>
          <w:rFonts w:ascii="Arial" w:hAnsi="Arial" w:cs="Arial"/>
          <w:color w:val="0F243E" w:themeColor="text2" w:themeShade="80"/>
        </w:rPr>
        <w:t xml:space="preserve"> </w:t>
      </w:r>
      <w:hyperlink r:id="rId11" w:history="1">
        <w:r w:rsidR="3A528380" w:rsidRPr="00EA1B2E">
          <w:rPr>
            <w:rStyle w:val="Hypertextovodkaz"/>
            <w:rFonts w:ascii="Arial" w:hAnsi="Arial" w:cs="Arial"/>
            <w:color w:val="0F243E" w:themeColor="text2" w:themeShade="80"/>
          </w:rPr>
          <w:t>https://s-ic.cz/cs/vyzkumne-organizace/transferove-vouchery</w:t>
        </w:r>
      </w:hyperlink>
      <w:r w:rsidR="2501094C" w:rsidRPr="00EA1B2E">
        <w:rPr>
          <w:rFonts w:ascii="Arial" w:hAnsi="Arial" w:cs="Arial"/>
          <w:color w:val="0F243E" w:themeColor="text2" w:themeShade="80"/>
        </w:rPr>
        <w:t>).</w:t>
      </w:r>
    </w:p>
    <w:p w14:paraId="7F48D403" w14:textId="77777777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7F48D404" w14:textId="08446CBE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Na co můžete v rámci </w:t>
      </w:r>
      <w:r w:rsidR="00EA1B2E">
        <w:rPr>
          <w:rFonts w:ascii="Arial" w:hAnsi="Arial" w:cs="Arial"/>
          <w:b/>
          <w:color w:val="0F243E" w:themeColor="text2" w:themeShade="80"/>
          <w:sz w:val="24"/>
          <w:szCs w:val="24"/>
        </w:rPr>
        <w:t>P</w:t>
      </w: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rogramu Transferové vouchery získat podporu, jakým způsobem můžeme váš projekt podpořit a jak velká může podpora být?</w:t>
      </w:r>
    </w:p>
    <w:p w14:paraId="7F48D405" w14:textId="482F17EB" w:rsidR="00BC05B8" w:rsidRPr="00EA1B2E" w:rsidRDefault="2AB32EC9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5C8B6720">
        <w:rPr>
          <w:rFonts w:ascii="Arial" w:hAnsi="Arial" w:cs="Arial"/>
          <w:color w:val="0F243E" w:themeColor="text2" w:themeShade="80"/>
        </w:rPr>
        <w:t xml:space="preserve">Do </w:t>
      </w:r>
      <w:r w:rsidR="52E35B46" w:rsidRPr="5C8B6720">
        <w:rPr>
          <w:rFonts w:ascii="Arial" w:hAnsi="Arial" w:cs="Arial"/>
          <w:color w:val="0F243E" w:themeColor="text2" w:themeShade="80"/>
        </w:rPr>
        <w:t>P</w:t>
      </w:r>
      <w:r w:rsidRPr="5C8B6720">
        <w:rPr>
          <w:rFonts w:ascii="Arial" w:hAnsi="Arial" w:cs="Arial"/>
          <w:color w:val="0F243E" w:themeColor="text2" w:themeShade="80"/>
        </w:rPr>
        <w:t xml:space="preserve">rogramu můžete přihlásit projekty aplikovaného výzkumu, které se dle škály TRL nacházejí na stupních 3-7 </w:t>
      </w:r>
      <w:r w:rsidR="0A31DD07" w:rsidRPr="5C8B6720">
        <w:rPr>
          <w:rFonts w:ascii="Arial" w:hAnsi="Arial" w:cs="Arial"/>
          <w:color w:val="0F243E" w:themeColor="text2" w:themeShade="80"/>
        </w:rPr>
        <w:t>a zároveň dle škály CRL na stupních 4-7</w:t>
      </w:r>
      <w:r w:rsidRPr="5C8B6720">
        <w:rPr>
          <w:rFonts w:ascii="Arial" w:hAnsi="Arial" w:cs="Arial"/>
          <w:color w:val="0F243E" w:themeColor="text2" w:themeShade="80"/>
        </w:rPr>
        <w:t>.</w:t>
      </w:r>
      <w:r w:rsidR="5D5F88ED" w:rsidRPr="5C8B6720">
        <w:rPr>
          <w:rFonts w:ascii="Arial" w:hAnsi="Arial" w:cs="Arial"/>
          <w:color w:val="0F243E" w:themeColor="text2" w:themeShade="80"/>
        </w:rPr>
        <w:t xml:space="preserve"> </w:t>
      </w:r>
      <w:r w:rsidRPr="5C8B6720">
        <w:rPr>
          <w:rFonts w:ascii="Arial" w:hAnsi="Arial" w:cs="Arial"/>
          <w:color w:val="0F243E" w:themeColor="text2" w:themeShade="80"/>
        </w:rPr>
        <w:t>Stručnou charakterizaci jednotlivých stupňů pro zařazení projektu naleznete</w:t>
      </w:r>
      <w:r w:rsidR="6E558EF0" w:rsidRPr="5C8B6720">
        <w:rPr>
          <w:rFonts w:ascii="Arial" w:hAnsi="Arial" w:cs="Arial"/>
          <w:color w:val="0F243E" w:themeColor="text2" w:themeShade="80"/>
        </w:rPr>
        <w:t xml:space="preserve"> na web</w:t>
      </w:r>
      <w:r w:rsidR="493E57D2" w:rsidRPr="5C8B6720">
        <w:rPr>
          <w:rFonts w:ascii="Arial" w:hAnsi="Arial" w:cs="Arial"/>
          <w:color w:val="0F243E" w:themeColor="text2" w:themeShade="80"/>
        </w:rPr>
        <w:t>u</w:t>
      </w:r>
      <w:r w:rsidR="6E558EF0" w:rsidRPr="5C8B6720">
        <w:rPr>
          <w:rFonts w:ascii="Arial" w:hAnsi="Arial" w:cs="Arial"/>
          <w:color w:val="0F243E" w:themeColor="text2" w:themeShade="80"/>
        </w:rPr>
        <w:t xml:space="preserve"> SIC </w:t>
      </w:r>
      <w:r w:rsidR="754BDCBD" w:rsidRPr="5C8B6720">
        <w:rPr>
          <w:rFonts w:ascii="Arial" w:hAnsi="Arial" w:cs="Arial"/>
          <w:color w:val="0F243E" w:themeColor="text2" w:themeShade="80"/>
        </w:rPr>
        <w:t>(</w:t>
      </w:r>
      <w:hyperlink r:id="rId12">
        <w:r w:rsidR="426CBACE" w:rsidRPr="5C8B6720">
          <w:rPr>
            <w:rStyle w:val="Hypertextovodkaz"/>
            <w:rFonts w:ascii="Arial" w:hAnsi="Arial" w:cs="Arial"/>
            <w:color w:val="0F243E" w:themeColor="text2" w:themeShade="80"/>
          </w:rPr>
          <w:t>https://s-ic.cz/cs/vyzkumne-organizace/transferove-vouchery</w:t>
        </w:r>
      </w:hyperlink>
      <w:r w:rsidR="754BDCBD" w:rsidRPr="5C8B6720">
        <w:rPr>
          <w:rFonts w:ascii="Arial" w:hAnsi="Arial" w:cs="Arial"/>
          <w:color w:val="0F243E" w:themeColor="text2" w:themeShade="80"/>
        </w:rPr>
        <w:t>)</w:t>
      </w:r>
      <w:r w:rsidR="10F7431F" w:rsidRPr="5C8B6720">
        <w:rPr>
          <w:rFonts w:ascii="Arial" w:hAnsi="Arial" w:cs="Arial"/>
          <w:color w:val="0F243E" w:themeColor="text2" w:themeShade="80"/>
        </w:rPr>
        <w:t>.</w:t>
      </w:r>
    </w:p>
    <w:p w14:paraId="7F48D406" w14:textId="77777777" w:rsidR="00BC05B8" w:rsidRPr="00EA1B2E" w:rsidRDefault="00BC05B8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můžete získat až 500 000 Kč na projekt (min. podpora na projekt činí 100 000 Kč)</w:t>
      </w:r>
    </w:p>
    <w:p w14:paraId="7F48D407" w14:textId="5FE45DDB" w:rsidR="00BC05B8" w:rsidRPr="00EA1B2E" w:rsidRDefault="7E34FD72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2DD36026">
        <w:rPr>
          <w:rFonts w:ascii="Arial" w:hAnsi="Arial" w:cs="Arial"/>
          <w:color w:val="0F243E" w:themeColor="text2" w:themeShade="80"/>
        </w:rPr>
        <w:t>proplatíme vám až 80 % z celkových způsobilých výdajů</w:t>
      </w:r>
    </w:p>
    <w:p w14:paraId="7F48D409" w14:textId="152E1968" w:rsidR="00BC05B8" w:rsidRPr="00EA1B2E" w:rsidRDefault="00BC05B8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2DD36026">
        <w:rPr>
          <w:rFonts w:ascii="Arial" w:hAnsi="Arial" w:cs="Arial"/>
          <w:color w:val="0F243E" w:themeColor="text2" w:themeShade="80"/>
        </w:rPr>
        <w:t xml:space="preserve">50 % </w:t>
      </w:r>
      <w:r w:rsidR="00DC460A" w:rsidRPr="2DD36026">
        <w:rPr>
          <w:rFonts w:ascii="Arial" w:hAnsi="Arial" w:cs="Arial"/>
          <w:color w:val="0F243E" w:themeColor="text2" w:themeShade="80"/>
        </w:rPr>
        <w:t xml:space="preserve">zálohy </w:t>
      </w:r>
      <w:r w:rsidRPr="2DD36026">
        <w:rPr>
          <w:rFonts w:ascii="Arial" w:hAnsi="Arial" w:cs="Arial"/>
          <w:color w:val="0F243E" w:themeColor="text2" w:themeShade="80"/>
        </w:rPr>
        <w:t>vyplácíme ex ante po podpisu smlouvy</w:t>
      </w:r>
    </w:p>
    <w:p w14:paraId="7F48D40A" w14:textId="3B0EE857" w:rsidR="00BC05B8" w:rsidRPr="00EA1B2E" w:rsidRDefault="00262F0A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z</w:t>
      </w:r>
      <w:r w:rsidR="25CCAE0B" w:rsidRPr="00437CBC">
        <w:rPr>
          <w:rFonts w:ascii="Arial" w:hAnsi="Arial" w:cs="Arial"/>
          <w:color w:val="0F243E" w:themeColor="text2" w:themeShade="80"/>
        </w:rPr>
        <w:t>bylou částku</w:t>
      </w:r>
      <w:r w:rsidR="0FC3465C" w:rsidRPr="00437CBC">
        <w:rPr>
          <w:rFonts w:ascii="Arial" w:hAnsi="Arial" w:cs="Arial"/>
          <w:color w:val="0F243E" w:themeColor="text2" w:themeShade="80"/>
        </w:rPr>
        <w:t xml:space="preserve"> vyplácíme ex post</w:t>
      </w:r>
      <w:r w:rsidR="7D038888" w:rsidRPr="00437CBC">
        <w:rPr>
          <w:rFonts w:ascii="Arial" w:hAnsi="Arial" w:cs="Arial"/>
          <w:color w:val="0F243E" w:themeColor="text2" w:themeShade="80"/>
        </w:rPr>
        <w:t xml:space="preserve"> </w:t>
      </w:r>
      <w:r w:rsidR="7D038888" w:rsidRPr="00B61C35">
        <w:rPr>
          <w:rFonts w:ascii="Arial" w:hAnsi="Arial" w:cs="Arial"/>
          <w:color w:val="0F243E" w:themeColor="text2" w:themeShade="80"/>
        </w:rPr>
        <w:t xml:space="preserve">(rozdíl mezi skutečně uznanými vyúčtovanými výdaji a již zaslanou zálohovou platbou) </w:t>
      </w:r>
      <w:r w:rsidR="0FC3465C" w:rsidRPr="00437CBC">
        <w:rPr>
          <w:rFonts w:ascii="Arial" w:hAnsi="Arial" w:cs="Arial"/>
          <w:color w:val="0F243E" w:themeColor="text2" w:themeShade="80"/>
        </w:rPr>
        <w:t>po konci realizace</w:t>
      </w:r>
      <w:r w:rsidR="68191D2F" w:rsidRPr="00437CBC">
        <w:rPr>
          <w:rFonts w:ascii="Arial" w:hAnsi="Arial" w:cs="Arial"/>
          <w:color w:val="0F243E" w:themeColor="text2" w:themeShade="80"/>
        </w:rPr>
        <w:t xml:space="preserve">, </w:t>
      </w:r>
      <w:r w:rsidR="7D1C6936" w:rsidRPr="00437CBC">
        <w:rPr>
          <w:rFonts w:ascii="Arial" w:hAnsi="Arial" w:cs="Arial"/>
          <w:color w:val="0F243E" w:themeColor="text2" w:themeShade="80"/>
        </w:rPr>
        <w:t xml:space="preserve">po </w:t>
      </w:r>
      <w:r w:rsidR="68191D2F" w:rsidRPr="00437CBC">
        <w:rPr>
          <w:rFonts w:ascii="Arial" w:hAnsi="Arial" w:cs="Arial"/>
          <w:color w:val="0F243E" w:themeColor="text2" w:themeShade="80"/>
        </w:rPr>
        <w:t>podání</w:t>
      </w:r>
      <w:r w:rsidR="61BB37E7" w:rsidRPr="00437CBC">
        <w:rPr>
          <w:rFonts w:ascii="Arial" w:hAnsi="Arial" w:cs="Arial"/>
          <w:color w:val="0F243E" w:themeColor="text2" w:themeShade="80"/>
        </w:rPr>
        <w:t xml:space="preserve"> </w:t>
      </w:r>
      <w:r w:rsidR="4A1FAE8B" w:rsidRPr="00437CBC">
        <w:rPr>
          <w:rFonts w:ascii="Arial" w:hAnsi="Arial" w:cs="Arial"/>
          <w:color w:val="0F243E" w:themeColor="text2" w:themeShade="80"/>
        </w:rPr>
        <w:t>Závěrečné zprávy</w:t>
      </w:r>
      <w:r w:rsidR="065AFF29" w:rsidRPr="00437CBC">
        <w:rPr>
          <w:rFonts w:ascii="Arial" w:hAnsi="Arial" w:cs="Arial"/>
          <w:color w:val="0F243E" w:themeColor="text2" w:themeShade="80"/>
        </w:rPr>
        <w:t>, její</w:t>
      </w:r>
      <w:r w:rsidR="46A439BD" w:rsidRPr="00437CBC">
        <w:rPr>
          <w:rFonts w:ascii="Arial" w:hAnsi="Arial" w:cs="Arial"/>
          <w:color w:val="0F243E" w:themeColor="text2" w:themeShade="80"/>
        </w:rPr>
        <w:t>ž</w:t>
      </w:r>
      <w:r w:rsidR="065AFF29" w:rsidRPr="00437CBC">
        <w:rPr>
          <w:rFonts w:ascii="Arial" w:hAnsi="Arial" w:cs="Arial"/>
          <w:color w:val="0F243E" w:themeColor="text2" w:themeShade="80"/>
        </w:rPr>
        <w:t xml:space="preserve"> předmětem je dokumentace dosažení cíle a po</w:t>
      </w:r>
      <w:r w:rsidR="0FC3465C" w:rsidRPr="00437CBC">
        <w:rPr>
          <w:rFonts w:ascii="Arial" w:hAnsi="Arial" w:cs="Arial"/>
          <w:color w:val="0F243E" w:themeColor="text2" w:themeShade="80"/>
        </w:rPr>
        <w:t xml:space="preserve"> </w:t>
      </w:r>
      <w:r w:rsidR="001870CF" w:rsidRPr="00437CBC">
        <w:rPr>
          <w:rFonts w:ascii="Arial" w:hAnsi="Arial" w:cs="Arial"/>
          <w:color w:val="0F243E" w:themeColor="text2" w:themeShade="80"/>
        </w:rPr>
        <w:t xml:space="preserve">interním hodnocení </w:t>
      </w:r>
      <w:r w:rsidR="52B9440B" w:rsidRPr="00437CBC">
        <w:rPr>
          <w:rFonts w:ascii="Arial" w:hAnsi="Arial" w:cs="Arial"/>
          <w:color w:val="0F243E" w:themeColor="text2" w:themeShade="80"/>
        </w:rPr>
        <w:t xml:space="preserve">naplnění </w:t>
      </w:r>
      <w:r w:rsidR="001870CF" w:rsidRPr="00437CBC">
        <w:rPr>
          <w:rFonts w:ascii="Arial" w:hAnsi="Arial" w:cs="Arial"/>
          <w:color w:val="0F243E" w:themeColor="text2" w:themeShade="80"/>
        </w:rPr>
        <w:t xml:space="preserve">projektu </w:t>
      </w:r>
      <w:r w:rsidR="520CFA3C" w:rsidRPr="00437CBC">
        <w:rPr>
          <w:rFonts w:ascii="Arial" w:hAnsi="Arial" w:cs="Arial"/>
          <w:color w:val="0F243E" w:themeColor="text2" w:themeShade="80"/>
        </w:rPr>
        <w:t>a způsobilosti výdajů</w:t>
      </w:r>
    </w:p>
    <w:p w14:paraId="7F48D40B" w14:textId="5D42C757" w:rsidR="00BC05B8" w:rsidRPr="00EA1B2E" w:rsidRDefault="54A57D0B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2DD36026">
        <w:rPr>
          <w:rFonts w:ascii="Arial" w:hAnsi="Arial" w:cs="Arial"/>
          <w:color w:val="0F243E" w:themeColor="text2" w:themeShade="80"/>
        </w:rPr>
        <w:t>realizace projektu musí být ukončena do 3</w:t>
      </w:r>
      <w:r w:rsidR="007B6637">
        <w:rPr>
          <w:rFonts w:ascii="Arial" w:hAnsi="Arial" w:cs="Arial"/>
          <w:color w:val="0F243E" w:themeColor="text2" w:themeShade="80"/>
        </w:rPr>
        <w:t>0</w:t>
      </w:r>
      <w:r w:rsidRPr="2DD36026">
        <w:rPr>
          <w:rFonts w:ascii="Arial" w:hAnsi="Arial" w:cs="Arial"/>
          <w:color w:val="0F243E" w:themeColor="text2" w:themeShade="80"/>
        </w:rPr>
        <w:t>.</w:t>
      </w:r>
      <w:r w:rsidR="00846C88">
        <w:rPr>
          <w:rFonts w:ascii="Arial" w:hAnsi="Arial" w:cs="Arial"/>
          <w:color w:val="0F243E" w:themeColor="text2" w:themeShade="80"/>
        </w:rPr>
        <w:t xml:space="preserve"> </w:t>
      </w:r>
      <w:r w:rsidR="007B6637">
        <w:rPr>
          <w:rFonts w:ascii="Arial" w:hAnsi="Arial" w:cs="Arial"/>
          <w:color w:val="0F243E" w:themeColor="text2" w:themeShade="80"/>
        </w:rPr>
        <w:t>9</w:t>
      </w:r>
      <w:r w:rsidRPr="2DD36026">
        <w:rPr>
          <w:rFonts w:ascii="Arial" w:hAnsi="Arial" w:cs="Arial"/>
          <w:color w:val="0F243E" w:themeColor="text2" w:themeShade="80"/>
        </w:rPr>
        <w:t>.</w:t>
      </w:r>
      <w:r w:rsidR="00846C88">
        <w:rPr>
          <w:rFonts w:ascii="Arial" w:hAnsi="Arial" w:cs="Arial"/>
          <w:color w:val="0F243E" w:themeColor="text2" w:themeShade="80"/>
        </w:rPr>
        <w:t xml:space="preserve"> </w:t>
      </w:r>
      <w:r w:rsidRPr="2DD36026">
        <w:rPr>
          <w:rFonts w:ascii="Arial" w:hAnsi="Arial" w:cs="Arial"/>
          <w:color w:val="0F243E" w:themeColor="text2" w:themeShade="80"/>
        </w:rPr>
        <w:t>202</w:t>
      </w:r>
      <w:r w:rsidR="008F5C00">
        <w:rPr>
          <w:rFonts w:ascii="Arial" w:hAnsi="Arial" w:cs="Arial"/>
          <w:color w:val="0F243E" w:themeColor="text2" w:themeShade="80"/>
        </w:rPr>
        <w:t>5</w:t>
      </w:r>
    </w:p>
    <w:p w14:paraId="42E189B4" w14:textId="56B71CF0" w:rsidR="7C097D65" w:rsidRPr="00EA1B2E" w:rsidRDefault="7C097D65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 xml:space="preserve">výdaje jsou způsobilé od data </w:t>
      </w:r>
      <w:r w:rsidR="00643904" w:rsidRPr="00437CBC">
        <w:rPr>
          <w:rFonts w:ascii="Arial" w:hAnsi="Arial" w:cs="Arial"/>
          <w:color w:val="0F243E" w:themeColor="text2" w:themeShade="80"/>
        </w:rPr>
        <w:t>zahájení realizace projektu, kter</w:t>
      </w:r>
      <w:r w:rsidR="0035007E" w:rsidRPr="00437CBC">
        <w:rPr>
          <w:rFonts w:ascii="Arial" w:hAnsi="Arial" w:cs="Arial"/>
          <w:color w:val="0F243E" w:themeColor="text2" w:themeShade="80"/>
        </w:rPr>
        <w:t>á</w:t>
      </w:r>
      <w:r w:rsidR="00643904" w:rsidRPr="00437CBC">
        <w:rPr>
          <w:rFonts w:ascii="Arial" w:hAnsi="Arial" w:cs="Arial"/>
          <w:color w:val="0F243E" w:themeColor="text2" w:themeShade="80"/>
        </w:rPr>
        <w:t xml:space="preserve"> může nastat nejdříve od data vyhlášení výzvy</w:t>
      </w:r>
    </w:p>
    <w:p w14:paraId="7F48D40D" w14:textId="65E62B5F" w:rsidR="00BC05B8" w:rsidRPr="00EA1B2E" w:rsidRDefault="2AB32EC9" w:rsidP="002D7426">
      <w:pPr>
        <w:spacing w:line="276" w:lineRule="auto"/>
        <w:ind w:left="357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>Způsobilé výdaje v rámci I</w:t>
      </w:r>
      <w:r w:rsidR="00B61C35">
        <w:rPr>
          <w:rFonts w:ascii="Arial" w:hAnsi="Arial" w:cs="Arial"/>
          <w:color w:val="0F243E" w:themeColor="text2" w:themeShade="80"/>
        </w:rPr>
        <w:t>I</w:t>
      </w:r>
      <w:r w:rsidR="008F5C00">
        <w:rPr>
          <w:rFonts w:ascii="Arial" w:hAnsi="Arial" w:cs="Arial"/>
          <w:color w:val="0F243E" w:themeColor="text2" w:themeShade="80"/>
        </w:rPr>
        <w:t>I</w:t>
      </w:r>
      <w:r w:rsidRPr="00437CBC">
        <w:rPr>
          <w:rFonts w:ascii="Arial" w:hAnsi="Arial" w:cs="Arial"/>
          <w:color w:val="0F243E" w:themeColor="text2" w:themeShade="80"/>
        </w:rPr>
        <w:t xml:space="preserve">. výzvy </w:t>
      </w:r>
      <w:r w:rsidR="52E35B46" w:rsidRPr="00437CBC">
        <w:rPr>
          <w:rFonts w:ascii="Arial" w:hAnsi="Arial" w:cs="Arial"/>
          <w:color w:val="0F243E" w:themeColor="text2" w:themeShade="80"/>
        </w:rPr>
        <w:t>P</w:t>
      </w:r>
      <w:r w:rsidRPr="00437CBC">
        <w:rPr>
          <w:rFonts w:ascii="Arial" w:hAnsi="Arial" w:cs="Arial"/>
          <w:color w:val="0F243E" w:themeColor="text2" w:themeShade="80"/>
        </w:rPr>
        <w:t>rogramu Transferové vouchery jsou takové, které mají přímou vazbu k projektu</w:t>
      </w:r>
      <w:r w:rsidR="20ED715E" w:rsidRPr="00437CBC">
        <w:rPr>
          <w:rFonts w:ascii="Arial" w:hAnsi="Arial" w:cs="Arial"/>
          <w:color w:val="0F243E" w:themeColor="text2" w:themeShade="80"/>
        </w:rPr>
        <w:t xml:space="preserve">, </w:t>
      </w:r>
      <w:r w:rsidRPr="00437CBC">
        <w:rPr>
          <w:rFonts w:ascii="Arial" w:hAnsi="Arial" w:cs="Arial"/>
          <w:color w:val="0F243E" w:themeColor="text2" w:themeShade="80"/>
        </w:rPr>
        <w:t>vedou k naplnění jeho cíle v souladu s </w:t>
      </w:r>
      <w:r w:rsidR="52E35B46" w:rsidRPr="00437CBC">
        <w:rPr>
          <w:rFonts w:ascii="Arial" w:hAnsi="Arial" w:cs="Arial"/>
          <w:color w:val="0F243E" w:themeColor="text2" w:themeShade="80"/>
        </w:rPr>
        <w:t>P</w:t>
      </w:r>
      <w:r w:rsidRPr="00437CBC">
        <w:rPr>
          <w:rFonts w:ascii="Arial" w:hAnsi="Arial" w:cs="Arial"/>
          <w:color w:val="0F243E" w:themeColor="text2" w:themeShade="80"/>
        </w:rPr>
        <w:t>rogramem</w:t>
      </w:r>
      <w:r w:rsidR="59AA061D" w:rsidRPr="00437CBC">
        <w:rPr>
          <w:rFonts w:ascii="Arial" w:hAnsi="Arial" w:cs="Arial"/>
          <w:color w:val="0F243E" w:themeColor="text2" w:themeShade="80"/>
        </w:rPr>
        <w:t xml:space="preserve"> a jsou </w:t>
      </w:r>
      <w:r w:rsidR="59AA061D" w:rsidRPr="00437CBC">
        <w:rPr>
          <w:rFonts w:ascii="Arial" w:hAnsi="Arial" w:cs="Arial"/>
          <w:b/>
          <w:bCs/>
          <w:color w:val="0F243E" w:themeColor="text2" w:themeShade="80"/>
        </w:rPr>
        <w:t>neinvestiční povahy</w:t>
      </w:r>
      <w:r w:rsidRPr="00437CBC">
        <w:rPr>
          <w:rFonts w:ascii="Arial" w:hAnsi="Arial" w:cs="Arial"/>
          <w:color w:val="0F243E" w:themeColor="text2" w:themeShade="80"/>
        </w:rPr>
        <w:t xml:space="preserve">. Veškeré způsobilé výdaje vykazované k proplacení musí být uvedeny v rozpočtu projektu, který </w:t>
      </w:r>
      <w:r w:rsidR="27CC5468" w:rsidRPr="00437CBC">
        <w:rPr>
          <w:rFonts w:ascii="Arial" w:hAnsi="Arial" w:cs="Arial"/>
          <w:color w:val="0F243E" w:themeColor="text2" w:themeShade="80"/>
        </w:rPr>
        <w:t>je součástí</w:t>
      </w:r>
      <w:r w:rsidRPr="00437CBC">
        <w:rPr>
          <w:rFonts w:ascii="Arial" w:hAnsi="Arial" w:cs="Arial"/>
          <w:color w:val="0F243E" w:themeColor="text2" w:themeShade="80"/>
        </w:rPr>
        <w:t xml:space="preserve"> povin</w:t>
      </w:r>
      <w:r w:rsidR="3A659E45" w:rsidRPr="00437CBC">
        <w:rPr>
          <w:rFonts w:ascii="Arial" w:hAnsi="Arial" w:cs="Arial"/>
          <w:color w:val="0F243E" w:themeColor="text2" w:themeShade="80"/>
        </w:rPr>
        <w:t>né</w:t>
      </w:r>
      <w:r w:rsidRPr="00437CBC">
        <w:rPr>
          <w:rFonts w:ascii="Arial" w:hAnsi="Arial" w:cs="Arial"/>
          <w:color w:val="0F243E" w:themeColor="text2" w:themeShade="80"/>
        </w:rPr>
        <w:t xml:space="preserve"> příloh</w:t>
      </w:r>
      <w:r w:rsidR="769C7030" w:rsidRPr="00437CBC">
        <w:rPr>
          <w:rFonts w:ascii="Arial" w:hAnsi="Arial" w:cs="Arial"/>
          <w:color w:val="0F243E" w:themeColor="text2" w:themeShade="80"/>
        </w:rPr>
        <w:t>y</w:t>
      </w:r>
      <w:r w:rsidRPr="00437CBC">
        <w:rPr>
          <w:rFonts w:ascii="Arial" w:hAnsi="Arial" w:cs="Arial"/>
          <w:color w:val="0F243E" w:themeColor="text2" w:themeShade="80"/>
        </w:rPr>
        <w:t xml:space="preserve"> č. </w:t>
      </w:r>
      <w:r w:rsidR="142C636E" w:rsidRPr="00437CBC">
        <w:rPr>
          <w:rFonts w:ascii="Arial" w:hAnsi="Arial" w:cs="Arial"/>
          <w:color w:val="0F243E" w:themeColor="text2" w:themeShade="80"/>
        </w:rPr>
        <w:t>3</w:t>
      </w:r>
      <w:r w:rsidRPr="00437CBC">
        <w:rPr>
          <w:rFonts w:ascii="Arial" w:hAnsi="Arial" w:cs="Arial"/>
          <w:color w:val="0F243E" w:themeColor="text2" w:themeShade="80"/>
        </w:rPr>
        <w:t xml:space="preserve"> Žádosti. Rozpočet projektu bude zhodnocen a případně bude navržena jeho úprava v rámci </w:t>
      </w:r>
      <w:r w:rsidR="22F93204" w:rsidRPr="00437CBC">
        <w:rPr>
          <w:rFonts w:ascii="Arial" w:hAnsi="Arial" w:cs="Arial"/>
          <w:color w:val="0F243E" w:themeColor="text2" w:themeShade="80"/>
        </w:rPr>
        <w:t xml:space="preserve">II. </w:t>
      </w:r>
      <w:r w:rsidR="3E133AE6" w:rsidRPr="00437CBC">
        <w:rPr>
          <w:rFonts w:ascii="Arial" w:hAnsi="Arial" w:cs="Arial"/>
          <w:color w:val="0F243E" w:themeColor="text2" w:themeShade="80"/>
        </w:rPr>
        <w:t>k</w:t>
      </w:r>
      <w:r w:rsidR="22F93204" w:rsidRPr="00437CBC">
        <w:rPr>
          <w:rFonts w:ascii="Arial" w:hAnsi="Arial" w:cs="Arial"/>
          <w:color w:val="0F243E" w:themeColor="text2" w:themeShade="80"/>
        </w:rPr>
        <w:t>ola</w:t>
      </w:r>
      <w:r w:rsidR="74B18529" w:rsidRPr="00437CBC">
        <w:rPr>
          <w:rFonts w:ascii="Arial" w:hAnsi="Arial" w:cs="Arial"/>
          <w:color w:val="0F243E" w:themeColor="text2" w:themeShade="80"/>
        </w:rPr>
        <w:t xml:space="preserve"> </w:t>
      </w:r>
      <w:r w:rsidR="148EC5AE" w:rsidRPr="00437CBC">
        <w:rPr>
          <w:rFonts w:ascii="Arial" w:hAnsi="Arial" w:cs="Arial"/>
          <w:color w:val="0F243E" w:themeColor="text2" w:themeShade="80"/>
        </w:rPr>
        <w:t>hodnocení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7645DD09" w:rsidRPr="00437CBC">
        <w:rPr>
          <w:rFonts w:ascii="Arial" w:hAnsi="Arial" w:cs="Arial"/>
          <w:color w:val="0F243E" w:themeColor="text2" w:themeShade="80"/>
        </w:rPr>
        <w:t xml:space="preserve"> </w:t>
      </w:r>
    </w:p>
    <w:p w14:paraId="483396D6" w14:textId="598F9B9A" w:rsidR="47B5F580" w:rsidRPr="00EA1B2E" w:rsidRDefault="501D4A71" w:rsidP="002D7426">
      <w:pPr>
        <w:spacing w:line="276" w:lineRule="auto"/>
        <w:ind w:left="357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Z</w:t>
      </w:r>
      <w:r w:rsidR="1A800A21" w:rsidRPr="00EA1B2E">
        <w:rPr>
          <w:rFonts w:ascii="Arial" w:hAnsi="Arial" w:cs="Arial"/>
          <w:b/>
          <w:bCs/>
          <w:color w:val="0F243E" w:themeColor="text2" w:themeShade="80"/>
        </w:rPr>
        <w:t>působilé výdaje zahrnují:</w:t>
      </w:r>
    </w:p>
    <w:p w14:paraId="05FB6DE7" w14:textId="60F994E0" w:rsidR="1A800A21" w:rsidRPr="00EA1B2E" w:rsidRDefault="1A800A21" w:rsidP="002D7426">
      <w:pPr>
        <w:pStyle w:val="Odstavecseseznamem"/>
        <w:numPr>
          <w:ilvl w:val="0"/>
          <w:numId w:val="3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EA1B2E">
        <w:rPr>
          <w:rFonts w:ascii="Arial" w:eastAsia="Calibri" w:hAnsi="Arial" w:cs="Arial"/>
          <w:color w:val="0F243E" w:themeColor="text2" w:themeShade="80"/>
        </w:rPr>
        <w:t>ochrana duševního vlastnictví</w:t>
      </w:r>
    </w:p>
    <w:p w14:paraId="240428B7" w14:textId="257AF284" w:rsidR="1A800A21" w:rsidRPr="00EA1B2E" w:rsidRDefault="1A800A21" w:rsidP="002D7426">
      <w:pPr>
        <w:pStyle w:val="Odstavecseseznamem"/>
        <w:numPr>
          <w:ilvl w:val="0"/>
          <w:numId w:val="3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EA1B2E">
        <w:rPr>
          <w:rFonts w:ascii="Arial" w:eastAsia="Calibri" w:hAnsi="Arial" w:cs="Arial"/>
          <w:color w:val="0F243E" w:themeColor="text2" w:themeShade="80"/>
        </w:rPr>
        <w:t>proplacení nákladů na přístup do patentových databází</w:t>
      </w:r>
    </w:p>
    <w:p w14:paraId="13E6AF88" w14:textId="7672513F" w:rsidR="1A800A21" w:rsidRPr="00EA1B2E" w:rsidRDefault="1A800A21" w:rsidP="002D7426">
      <w:pPr>
        <w:pStyle w:val="Odstavecseseznamem"/>
        <w:numPr>
          <w:ilvl w:val="0"/>
          <w:numId w:val="3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EA1B2E">
        <w:rPr>
          <w:rFonts w:ascii="Arial" w:eastAsia="Calibri" w:hAnsi="Arial" w:cs="Arial"/>
          <w:color w:val="0F243E" w:themeColor="text2" w:themeShade="80"/>
        </w:rPr>
        <w:t>výdaje na výzkum a vývoj</w:t>
      </w:r>
    </w:p>
    <w:p w14:paraId="102681ED" w14:textId="412EBC20" w:rsidR="1A800A21" w:rsidRPr="00EA1B2E" w:rsidRDefault="58B325E3" w:rsidP="002D7426">
      <w:pPr>
        <w:pStyle w:val="Odstavecseseznamem"/>
        <w:numPr>
          <w:ilvl w:val="0"/>
          <w:numId w:val="3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2DD36026">
        <w:rPr>
          <w:rFonts w:ascii="Arial" w:eastAsia="Calibri" w:hAnsi="Arial" w:cs="Arial"/>
          <w:color w:val="0F243E" w:themeColor="text2" w:themeShade="80"/>
        </w:rPr>
        <w:t>nákup</w:t>
      </w:r>
      <w:r w:rsidR="6C1239F0" w:rsidRPr="2DD36026">
        <w:rPr>
          <w:rFonts w:ascii="Arial" w:eastAsia="Calibri" w:hAnsi="Arial" w:cs="Arial"/>
          <w:color w:val="0F243E" w:themeColor="text2" w:themeShade="80"/>
        </w:rPr>
        <w:t xml:space="preserve"> </w:t>
      </w:r>
      <w:r w:rsidR="65557A95" w:rsidRPr="2DD36026">
        <w:rPr>
          <w:rFonts w:ascii="Arial" w:eastAsia="Calibri" w:hAnsi="Arial" w:cs="Arial"/>
          <w:color w:val="0F243E" w:themeColor="text2" w:themeShade="80"/>
        </w:rPr>
        <w:t xml:space="preserve">externích </w:t>
      </w:r>
      <w:r w:rsidR="005710F2" w:rsidRPr="2DD36026">
        <w:rPr>
          <w:rFonts w:ascii="Arial" w:eastAsia="Calibri" w:hAnsi="Arial" w:cs="Arial"/>
          <w:color w:val="0F243E" w:themeColor="text2" w:themeShade="80"/>
        </w:rPr>
        <w:t xml:space="preserve">a </w:t>
      </w:r>
      <w:r w:rsidR="65557A95" w:rsidRPr="2DD36026">
        <w:rPr>
          <w:rFonts w:ascii="Arial" w:eastAsia="Calibri" w:hAnsi="Arial" w:cs="Arial"/>
          <w:color w:val="0F243E" w:themeColor="text2" w:themeShade="80"/>
        </w:rPr>
        <w:t>konzultačních služeb</w:t>
      </w:r>
      <w:r w:rsidR="19008299" w:rsidRPr="2DD36026">
        <w:rPr>
          <w:rFonts w:ascii="Arial" w:eastAsia="Calibri" w:hAnsi="Arial" w:cs="Arial"/>
          <w:color w:val="0F243E" w:themeColor="text2" w:themeShade="80"/>
        </w:rPr>
        <w:t xml:space="preserve"> </w:t>
      </w:r>
    </w:p>
    <w:p w14:paraId="35DDEDA1" w14:textId="4F5249E1" w:rsidR="3272CDC3" w:rsidRPr="00EA1B2E" w:rsidRDefault="3272CDC3" w:rsidP="002D7426">
      <w:pPr>
        <w:spacing w:line="276" w:lineRule="auto"/>
        <w:ind w:left="357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Omezení způsobilých výdajů</w:t>
      </w:r>
    </w:p>
    <w:p w14:paraId="0621E205" w14:textId="46F04AD2" w:rsidR="00CC0F97" w:rsidRDefault="7D60AD9A" w:rsidP="00CC0F97">
      <w:pPr>
        <w:pStyle w:val="Odstavecseseznamem"/>
        <w:numPr>
          <w:ilvl w:val="0"/>
          <w:numId w:val="1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EA1B2E">
        <w:rPr>
          <w:rFonts w:ascii="Arial" w:eastAsia="Calibri" w:hAnsi="Arial" w:cs="Arial"/>
          <w:color w:val="0F243E" w:themeColor="text2" w:themeShade="80"/>
        </w:rPr>
        <w:t>mzdové náklady mohou tvořit max. 50 % způsobilých výdajů</w:t>
      </w:r>
      <w:r w:rsidR="066F4082" w:rsidRPr="00EA1B2E">
        <w:rPr>
          <w:rFonts w:ascii="Arial" w:eastAsia="Calibri" w:hAnsi="Arial" w:cs="Arial"/>
          <w:color w:val="0F243E" w:themeColor="text2" w:themeShade="80"/>
        </w:rPr>
        <w:t xml:space="preserve"> (max. 250 tis. Kč)</w:t>
      </w:r>
    </w:p>
    <w:p w14:paraId="7439E2B6" w14:textId="4D71143A" w:rsidR="00CC0F97" w:rsidRPr="004B1D59" w:rsidRDefault="00CC0F97" w:rsidP="004B1D59">
      <w:pPr>
        <w:spacing w:line="276" w:lineRule="auto"/>
        <w:ind w:left="720"/>
        <w:jc w:val="both"/>
        <w:rPr>
          <w:rFonts w:ascii="Arial" w:hAnsi="Arial" w:cs="Arial"/>
          <w:color w:val="0F243E" w:themeColor="text2" w:themeShade="80"/>
        </w:rPr>
      </w:pPr>
      <w:proofErr w:type="spellStart"/>
      <w:r w:rsidRPr="004B1D59">
        <w:rPr>
          <w:rFonts w:ascii="Arial" w:hAnsi="Arial" w:cs="Arial"/>
          <w:color w:val="0F243E" w:themeColor="text2" w:themeShade="80"/>
        </w:rPr>
        <w:t>Nepůsobilé</w:t>
      </w:r>
      <w:proofErr w:type="spellEnd"/>
      <w:r w:rsidRPr="004B1D59">
        <w:rPr>
          <w:rFonts w:ascii="Arial" w:hAnsi="Arial" w:cs="Arial"/>
          <w:color w:val="0F243E" w:themeColor="text2" w:themeShade="80"/>
        </w:rPr>
        <w:t xml:space="preserve"> výdaje:</w:t>
      </w:r>
    </w:p>
    <w:p w14:paraId="53160B95" w14:textId="463B1421" w:rsidR="30530579" w:rsidRDefault="30530579" w:rsidP="002D7426">
      <w:pPr>
        <w:pStyle w:val="Odstavecseseznamem"/>
        <w:numPr>
          <w:ilvl w:val="0"/>
          <w:numId w:val="1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437CBC">
        <w:rPr>
          <w:rFonts w:ascii="Arial" w:eastAsia="Calibri" w:hAnsi="Arial" w:cs="Arial"/>
          <w:color w:val="0F243E" w:themeColor="text2" w:themeShade="80"/>
        </w:rPr>
        <w:t xml:space="preserve">cestovní </w:t>
      </w:r>
      <w:r w:rsidR="001711BE">
        <w:rPr>
          <w:rFonts w:ascii="Arial" w:eastAsia="Calibri" w:hAnsi="Arial" w:cs="Arial"/>
          <w:color w:val="0F243E" w:themeColor="text2" w:themeShade="80"/>
        </w:rPr>
        <w:t>výdaje</w:t>
      </w:r>
      <w:r w:rsidR="001711BE" w:rsidRPr="00437CBC">
        <w:rPr>
          <w:rFonts w:ascii="Arial" w:eastAsia="Calibri" w:hAnsi="Arial" w:cs="Arial"/>
          <w:color w:val="0F243E" w:themeColor="text2" w:themeShade="80"/>
        </w:rPr>
        <w:t xml:space="preserve"> </w:t>
      </w:r>
    </w:p>
    <w:p w14:paraId="7D1E7FA7" w14:textId="42876E37" w:rsidR="0071778E" w:rsidRDefault="0071778E" w:rsidP="002D7426">
      <w:pPr>
        <w:pStyle w:val="Odstavecseseznamem"/>
        <w:numPr>
          <w:ilvl w:val="0"/>
          <w:numId w:val="1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>
        <w:rPr>
          <w:rFonts w:ascii="Arial" w:eastAsia="Calibri" w:hAnsi="Arial" w:cs="Arial"/>
          <w:color w:val="0F243E" w:themeColor="text2" w:themeShade="80"/>
        </w:rPr>
        <w:t xml:space="preserve">režijní </w:t>
      </w:r>
      <w:r w:rsidR="001711BE">
        <w:rPr>
          <w:rFonts w:ascii="Arial" w:eastAsia="Calibri" w:hAnsi="Arial" w:cs="Arial"/>
          <w:color w:val="0F243E" w:themeColor="text2" w:themeShade="80"/>
        </w:rPr>
        <w:t xml:space="preserve">výdaje </w:t>
      </w:r>
    </w:p>
    <w:p w14:paraId="25597636" w14:textId="17CAA7C2" w:rsidR="001711BE" w:rsidRPr="00EA1B2E" w:rsidRDefault="001711BE" w:rsidP="002D7426">
      <w:pPr>
        <w:pStyle w:val="Odstavecseseznamem"/>
        <w:numPr>
          <w:ilvl w:val="0"/>
          <w:numId w:val="1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>
        <w:rPr>
          <w:rFonts w:ascii="Arial" w:eastAsia="Calibri" w:hAnsi="Arial" w:cs="Arial"/>
          <w:color w:val="0F243E" w:themeColor="text2" w:themeShade="80"/>
        </w:rPr>
        <w:t>investiční výdaje</w:t>
      </w:r>
    </w:p>
    <w:p w14:paraId="7F48D40E" w14:textId="46F5CEA1" w:rsidR="00BC05B8" w:rsidRPr="00EA1B2E" w:rsidRDefault="00BC05B8" w:rsidP="002D7426">
      <w:pPr>
        <w:spacing w:line="276" w:lineRule="auto"/>
        <w:ind w:left="357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lastRenderedPageBreak/>
        <w:t>Na jednu podanou Žádost připadá jeden projekt. Jedna instituce (posouzeno dle IČ) může v rámci I. výzv</w:t>
      </w:r>
      <w:r w:rsidR="5AB827B9" w:rsidRPr="00EA1B2E">
        <w:rPr>
          <w:rFonts w:ascii="Arial" w:hAnsi="Arial" w:cs="Arial"/>
          <w:color w:val="0F243E" w:themeColor="text2" w:themeShade="80"/>
        </w:rPr>
        <w:t>y</w:t>
      </w:r>
      <w:r w:rsidRPr="00EA1B2E">
        <w:rPr>
          <w:rFonts w:ascii="Arial" w:hAnsi="Arial" w:cs="Arial"/>
          <w:color w:val="0F243E" w:themeColor="text2" w:themeShade="80"/>
        </w:rPr>
        <w:t xml:space="preserve"> podat maximálně tři různé projekty, a tedy i tři Žádosti.</w:t>
      </w:r>
    </w:p>
    <w:p w14:paraId="7F48D40F" w14:textId="38A7C02C" w:rsidR="00BC05B8" w:rsidRPr="00EA1B2E" w:rsidRDefault="00BC05B8" w:rsidP="002D7426">
      <w:pPr>
        <w:spacing w:line="276" w:lineRule="auto"/>
        <w:ind w:left="357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Nelze získat podporu na aktivity</w:t>
      </w:r>
      <w:r w:rsidR="09A8DA88" w:rsidRPr="00EA1B2E">
        <w:rPr>
          <w:rFonts w:ascii="Arial" w:hAnsi="Arial" w:cs="Arial"/>
          <w:color w:val="0F243E" w:themeColor="text2" w:themeShade="80"/>
        </w:rPr>
        <w:t xml:space="preserve"> dokončené před datem otevření výzvy</w:t>
      </w:r>
      <w:r w:rsidR="7423FB86" w:rsidRPr="00EA1B2E">
        <w:rPr>
          <w:rFonts w:ascii="Arial" w:hAnsi="Arial" w:cs="Arial"/>
          <w:color w:val="0F243E" w:themeColor="text2" w:themeShade="80"/>
        </w:rPr>
        <w:t xml:space="preserve">, </w:t>
      </w:r>
      <w:r w:rsidRPr="00EA1B2E">
        <w:rPr>
          <w:rFonts w:ascii="Arial" w:hAnsi="Arial" w:cs="Arial"/>
          <w:color w:val="0F243E" w:themeColor="text2" w:themeShade="80"/>
        </w:rPr>
        <w:t>na projektové aktivity současně financované z jiné veřejné podpory</w:t>
      </w:r>
      <w:r w:rsidR="0EC22FA3" w:rsidRPr="00EA1B2E">
        <w:rPr>
          <w:rFonts w:ascii="Arial" w:hAnsi="Arial" w:cs="Arial"/>
          <w:color w:val="0F243E" w:themeColor="text2" w:themeShade="80"/>
        </w:rPr>
        <w:t xml:space="preserve"> ani na aktivity zadané </w:t>
      </w:r>
      <w:r w:rsidR="472D7379" w:rsidRPr="00EA1B2E">
        <w:rPr>
          <w:rFonts w:ascii="Arial" w:hAnsi="Arial" w:cs="Arial"/>
          <w:color w:val="0F243E" w:themeColor="text2" w:themeShade="80"/>
        </w:rPr>
        <w:t xml:space="preserve">jiným subjektem než </w:t>
      </w:r>
      <w:r w:rsidR="00192D2B">
        <w:rPr>
          <w:rFonts w:ascii="Arial" w:hAnsi="Arial" w:cs="Arial"/>
          <w:color w:val="0F243E" w:themeColor="text2" w:themeShade="80"/>
        </w:rPr>
        <w:t>Ž</w:t>
      </w:r>
      <w:r w:rsidR="472D7379" w:rsidRPr="00EA1B2E">
        <w:rPr>
          <w:rFonts w:ascii="Arial" w:hAnsi="Arial" w:cs="Arial"/>
          <w:color w:val="0F243E" w:themeColor="text2" w:themeShade="80"/>
        </w:rPr>
        <w:t>adatelem/</w:t>
      </w:r>
      <w:r w:rsidR="00192D2B">
        <w:rPr>
          <w:rFonts w:ascii="Arial" w:hAnsi="Arial" w:cs="Arial"/>
          <w:color w:val="0F243E" w:themeColor="text2" w:themeShade="80"/>
        </w:rPr>
        <w:t>P</w:t>
      </w:r>
      <w:r w:rsidR="472D7379" w:rsidRPr="00EA1B2E">
        <w:rPr>
          <w:rFonts w:ascii="Arial" w:hAnsi="Arial" w:cs="Arial"/>
          <w:color w:val="0F243E" w:themeColor="text2" w:themeShade="80"/>
        </w:rPr>
        <w:t>říjemcem podpory</w:t>
      </w:r>
      <w:r w:rsidR="68976154" w:rsidRPr="00EA1B2E">
        <w:rPr>
          <w:rFonts w:ascii="Arial" w:hAnsi="Arial" w:cs="Arial"/>
          <w:color w:val="0F243E" w:themeColor="text2" w:themeShade="80"/>
        </w:rPr>
        <w:t>.</w:t>
      </w:r>
    </w:p>
    <w:p w14:paraId="7F48D410" w14:textId="77777777" w:rsidR="00BC05B8" w:rsidRPr="00EA1B2E" w:rsidRDefault="00BC05B8" w:rsidP="002D7426">
      <w:pPr>
        <w:spacing w:line="276" w:lineRule="auto"/>
        <w:jc w:val="both"/>
        <w:rPr>
          <w:rFonts w:ascii="Arial" w:hAnsi="Arial" w:cs="Arial"/>
          <w:color w:val="0F243E" w:themeColor="text2" w:themeShade="80"/>
        </w:rPr>
      </w:pPr>
    </w:p>
    <w:p w14:paraId="7F48D411" w14:textId="77777777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Jak získat podporu?</w:t>
      </w:r>
    </w:p>
    <w:p w14:paraId="7F48D412" w14:textId="77777777" w:rsidR="00BC05B8" w:rsidRPr="00EA1B2E" w:rsidRDefault="00BC05B8" w:rsidP="002D7426">
      <w:pPr>
        <w:pStyle w:val="Odstavecseseznamem"/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</w:p>
    <w:p w14:paraId="7F48D413" w14:textId="79D09C35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color w:val="0F243E" w:themeColor="text2" w:themeShade="80"/>
        </w:rPr>
        <w:t xml:space="preserve">Sjednejte si povinnou konzultaci s manažerem </w:t>
      </w:r>
      <w:r w:rsidR="00EA1B2E">
        <w:rPr>
          <w:rFonts w:ascii="Arial" w:hAnsi="Arial" w:cs="Arial"/>
          <w:b/>
          <w:color w:val="0F243E" w:themeColor="text2" w:themeShade="80"/>
        </w:rPr>
        <w:t>P</w:t>
      </w:r>
      <w:r w:rsidRPr="00EA1B2E">
        <w:rPr>
          <w:rFonts w:ascii="Arial" w:hAnsi="Arial" w:cs="Arial"/>
          <w:b/>
          <w:color w:val="0F243E" w:themeColor="text2" w:themeShade="80"/>
        </w:rPr>
        <w:t xml:space="preserve">rogramu. </w:t>
      </w:r>
    </w:p>
    <w:p w14:paraId="7F48D414" w14:textId="058AF40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 xml:space="preserve">Před podáním Žádosti o podporu si sjednejte nezávaznou, ale povinnou konzultační schůzku s manažerem Programu, kde se dozvíte, zda je váš projekt pro </w:t>
      </w:r>
      <w:r w:rsidR="00EA1B2E" w:rsidRPr="00437CBC">
        <w:rPr>
          <w:rFonts w:ascii="Arial" w:hAnsi="Arial" w:cs="Arial"/>
          <w:color w:val="0F243E" w:themeColor="text2" w:themeShade="80"/>
        </w:rPr>
        <w:t>P</w:t>
      </w:r>
      <w:r w:rsidRPr="00437CBC">
        <w:rPr>
          <w:rFonts w:ascii="Arial" w:hAnsi="Arial" w:cs="Arial"/>
          <w:color w:val="0F243E" w:themeColor="text2" w:themeShade="80"/>
        </w:rPr>
        <w:t>rogram vhodný, budou vám sděleny podrobnější informace o Programu i o I</w:t>
      </w:r>
      <w:r w:rsidR="00B61C35">
        <w:rPr>
          <w:rFonts w:ascii="Arial" w:hAnsi="Arial" w:cs="Arial"/>
          <w:color w:val="0F243E" w:themeColor="text2" w:themeShade="80"/>
        </w:rPr>
        <w:t>I</w:t>
      </w:r>
      <w:r w:rsidRPr="00437CBC">
        <w:rPr>
          <w:rFonts w:ascii="Arial" w:hAnsi="Arial" w:cs="Arial"/>
          <w:color w:val="0F243E" w:themeColor="text2" w:themeShade="80"/>
        </w:rPr>
        <w:t>. výzvě, praktické rady a tipy k vyplnění Žádosti atp. Bez absolvování konzultace není možné se do I</w:t>
      </w:r>
      <w:r w:rsidR="00B61C35">
        <w:rPr>
          <w:rFonts w:ascii="Arial" w:hAnsi="Arial" w:cs="Arial"/>
          <w:color w:val="0F243E" w:themeColor="text2" w:themeShade="80"/>
        </w:rPr>
        <w:t>I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00FF3251" w:rsidRPr="00437CBC">
        <w:rPr>
          <w:rFonts w:ascii="Arial" w:hAnsi="Arial" w:cs="Arial"/>
          <w:color w:val="0F243E" w:themeColor="text2" w:themeShade="80"/>
        </w:rPr>
        <w:t> </w:t>
      </w:r>
      <w:r w:rsidRPr="00437CBC">
        <w:rPr>
          <w:rFonts w:ascii="Arial" w:hAnsi="Arial" w:cs="Arial"/>
          <w:color w:val="0F243E" w:themeColor="text2" w:themeShade="80"/>
        </w:rPr>
        <w:t>výzvy přihlásit. Konzultace je zdarma.</w:t>
      </w:r>
    </w:p>
    <w:p w14:paraId="7F48D415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16" w14:textId="1765BF1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Vyplňte a ve vyhlášené lhůtě podejte</w:t>
      </w:r>
      <w:r w:rsidR="79486DA8" w:rsidRPr="00EA1B2E">
        <w:rPr>
          <w:rFonts w:ascii="Arial" w:hAnsi="Arial" w:cs="Arial"/>
          <w:b/>
          <w:bCs/>
          <w:color w:val="0F243E" w:themeColor="text2" w:themeShade="80"/>
        </w:rPr>
        <w:t xml:space="preserve"> online</w:t>
      </w:r>
      <w:r w:rsidRPr="00EA1B2E">
        <w:rPr>
          <w:rFonts w:ascii="Arial" w:hAnsi="Arial" w:cs="Arial"/>
          <w:b/>
          <w:bCs/>
          <w:color w:val="0F243E" w:themeColor="text2" w:themeShade="80"/>
        </w:rPr>
        <w:t xml:space="preserve"> Žádost o podporu včetně všech povinných příloh. </w:t>
      </w:r>
    </w:p>
    <w:p w14:paraId="7F48D417" w14:textId="769AB14B" w:rsidR="00BC05B8" w:rsidRPr="00EA1B2E" w:rsidRDefault="1A17BC39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5C8B6720">
        <w:rPr>
          <w:rFonts w:ascii="Arial" w:hAnsi="Arial" w:cs="Arial"/>
          <w:color w:val="0F243E" w:themeColor="text2" w:themeShade="80"/>
        </w:rPr>
        <w:t xml:space="preserve">Podání Žádosti včetně všech jejích příloh proběhne pouze online přes odkaz na webových stránkách SIC. </w:t>
      </w:r>
      <w:r w:rsidR="304E6E9C" w:rsidRPr="5C8B6720">
        <w:rPr>
          <w:rFonts w:ascii="Arial" w:hAnsi="Arial" w:cs="Arial"/>
          <w:color w:val="0F243E" w:themeColor="text2" w:themeShade="80"/>
        </w:rPr>
        <w:t>Manažer Programu je vám po celou dobu přípravy Žádosti k dispozici</w:t>
      </w:r>
      <w:r w:rsidR="6D8CDBDF" w:rsidRPr="5C8B6720">
        <w:rPr>
          <w:rFonts w:ascii="Arial" w:hAnsi="Arial" w:cs="Arial"/>
          <w:color w:val="0F243E" w:themeColor="text2" w:themeShade="80"/>
        </w:rPr>
        <w:t xml:space="preserve"> </w:t>
      </w:r>
      <w:r w:rsidR="304E6E9C" w:rsidRPr="5C8B6720">
        <w:rPr>
          <w:rFonts w:ascii="Arial" w:hAnsi="Arial" w:cs="Arial"/>
          <w:color w:val="0F243E" w:themeColor="text2" w:themeShade="80"/>
        </w:rPr>
        <w:t>pro veškeré vaše dotazy týkající se Žádosti a podmínek projektu.</w:t>
      </w:r>
    </w:p>
    <w:p w14:paraId="7F48D418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19" w14:textId="7F0FFF54" w:rsidR="00BC05B8" w:rsidRPr="00EA1B2E" w:rsidRDefault="52E19F8E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128186A">
        <w:rPr>
          <w:rFonts w:ascii="Arial" w:hAnsi="Arial" w:cs="Arial"/>
          <w:b/>
          <w:bCs/>
          <w:color w:val="0F243E" w:themeColor="text2" w:themeShade="80"/>
        </w:rPr>
        <w:t xml:space="preserve">Počkejte na výsledek </w:t>
      </w:r>
      <w:r w:rsidR="3C031692" w:rsidRPr="0128186A">
        <w:rPr>
          <w:rFonts w:ascii="Arial" w:hAnsi="Arial" w:cs="Arial"/>
          <w:b/>
          <w:bCs/>
          <w:color w:val="0F243E" w:themeColor="text2" w:themeShade="80"/>
        </w:rPr>
        <w:t>I. a II. kola</w:t>
      </w:r>
      <w:r w:rsidRPr="0128186A">
        <w:rPr>
          <w:rFonts w:ascii="Arial" w:hAnsi="Arial" w:cs="Arial"/>
          <w:b/>
          <w:bCs/>
          <w:color w:val="0F243E" w:themeColor="text2" w:themeShade="80"/>
        </w:rPr>
        <w:t xml:space="preserve"> hodnocení.</w:t>
      </w:r>
    </w:p>
    <w:p w14:paraId="7F48D41A" w14:textId="37CCFE6B" w:rsidR="00BC05B8" w:rsidRPr="00EA1B2E" w:rsidRDefault="304E6E9C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5C8B6720">
        <w:rPr>
          <w:rFonts w:ascii="Arial" w:hAnsi="Arial" w:cs="Arial"/>
          <w:color w:val="0F243E" w:themeColor="text2" w:themeShade="80"/>
        </w:rPr>
        <w:t xml:space="preserve">Během hodnocení můžete být vyzváni k doplnění chybějících podkladů, které po vyzvání musíte doplnit do </w:t>
      </w:r>
      <w:r w:rsidR="004B1D59">
        <w:rPr>
          <w:rFonts w:ascii="Arial" w:hAnsi="Arial" w:cs="Arial"/>
          <w:color w:val="0F243E" w:themeColor="text2" w:themeShade="80"/>
        </w:rPr>
        <w:t>7 pracovních dní</w:t>
      </w:r>
      <w:r w:rsidRPr="5C8B6720">
        <w:rPr>
          <w:rFonts w:ascii="Arial" w:hAnsi="Arial" w:cs="Arial"/>
          <w:color w:val="0F243E" w:themeColor="text2" w:themeShade="80"/>
        </w:rPr>
        <w:t>, jinak bude váš projekt z hodnotícího procesu vyřazen.</w:t>
      </w:r>
      <w:r w:rsidR="796A2ED1" w:rsidRPr="5C8B6720">
        <w:rPr>
          <w:rFonts w:ascii="Arial" w:hAnsi="Arial" w:cs="Arial"/>
          <w:color w:val="0F243E" w:themeColor="text2" w:themeShade="80"/>
        </w:rPr>
        <w:t xml:space="preserve"> I. kolo hodnocení bude probíhat souběžně s otevřenou výzvou</w:t>
      </w:r>
      <w:r w:rsidR="72D14F93" w:rsidRPr="5C8B6720">
        <w:rPr>
          <w:rFonts w:ascii="Arial" w:hAnsi="Arial" w:cs="Arial"/>
          <w:color w:val="0F243E" w:themeColor="text2" w:themeShade="80"/>
        </w:rPr>
        <w:t xml:space="preserve"> </w:t>
      </w:r>
      <w:r w:rsidR="495AD5F9" w:rsidRPr="5C8B6720">
        <w:rPr>
          <w:rFonts w:ascii="Arial" w:hAnsi="Arial" w:cs="Arial"/>
          <w:color w:val="0F243E" w:themeColor="text2" w:themeShade="80"/>
        </w:rPr>
        <w:t xml:space="preserve">a jeho součástí bude především kontrola přijatelnosti </w:t>
      </w:r>
      <w:r w:rsidR="3B964131" w:rsidRPr="5C8B6720">
        <w:rPr>
          <w:rFonts w:ascii="Arial" w:hAnsi="Arial" w:cs="Arial"/>
          <w:color w:val="0F243E" w:themeColor="text2" w:themeShade="80"/>
        </w:rPr>
        <w:t>Ž</w:t>
      </w:r>
      <w:r w:rsidR="495AD5F9" w:rsidRPr="5C8B6720">
        <w:rPr>
          <w:rFonts w:ascii="Arial" w:hAnsi="Arial" w:cs="Arial"/>
          <w:color w:val="0F243E" w:themeColor="text2" w:themeShade="80"/>
        </w:rPr>
        <w:t>adatele</w:t>
      </w:r>
      <w:r w:rsidR="741DF089" w:rsidRPr="5C8B6720">
        <w:rPr>
          <w:rFonts w:ascii="Arial" w:hAnsi="Arial" w:cs="Arial"/>
          <w:color w:val="0F243E" w:themeColor="text2" w:themeShade="80"/>
        </w:rPr>
        <w:t xml:space="preserve"> a </w:t>
      </w:r>
      <w:r w:rsidR="495AD5F9" w:rsidRPr="5C8B6720">
        <w:rPr>
          <w:rFonts w:ascii="Arial" w:hAnsi="Arial" w:cs="Arial"/>
          <w:color w:val="0F243E" w:themeColor="text2" w:themeShade="80"/>
        </w:rPr>
        <w:t>správnosti a úplnosti veškerých podaných podkladů</w:t>
      </w:r>
      <w:r w:rsidR="7F7716EC" w:rsidRPr="5C8B6720">
        <w:rPr>
          <w:rFonts w:ascii="Arial" w:hAnsi="Arial" w:cs="Arial"/>
          <w:color w:val="0F243E" w:themeColor="text2" w:themeShade="80"/>
        </w:rPr>
        <w:t xml:space="preserve">. </w:t>
      </w:r>
      <w:r w:rsidR="72D14F93" w:rsidRPr="5C8B6720">
        <w:rPr>
          <w:rFonts w:ascii="Arial" w:hAnsi="Arial" w:cs="Arial"/>
          <w:color w:val="0F243E" w:themeColor="text2" w:themeShade="80"/>
        </w:rPr>
        <w:t xml:space="preserve">Součástí </w:t>
      </w:r>
      <w:r w:rsidR="59B74789" w:rsidRPr="5C8B6720">
        <w:rPr>
          <w:rFonts w:ascii="Arial" w:hAnsi="Arial" w:cs="Arial"/>
          <w:color w:val="0F243E" w:themeColor="text2" w:themeShade="80"/>
        </w:rPr>
        <w:t>II. kola</w:t>
      </w:r>
      <w:r w:rsidR="72D14F93" w:rsidRPr="5C8B6720">
        <w:rPr>
          <w:rFonts w:ascii="Arial" w:hAnsi="Arial" w:cs="Arial"/>
          <w:color w:val="0F243E" w:themeColor="text2" w:themeShade="80"/>
        </w:rPr>
        <w:t xml:space="preserve"> hodnocení</w:t>
      </w:r>
      <w:r w:rsidR="254C208A" w:rsidRPr="5C8B6720">
        <w:rPr>
          <w:rFonts w:ascii="Arial" w:hAnsi="Arial" w:cs="Arial"/>
          <w:color w:val="0F243E" w:themeColor="text2" w:themeShade="80"/>
        </w:rPr>
        <w:t xml:space="preserve"> je především kontrola a posouzení vhodnosti projektu a</w:t>
      </w:r>
      <w:r w:rsidR="72D14F93" w:rsidRPr="5C8B6720">
        <w:rPr>
          <w:rFonts w:ascii="Arial" w:hAnsi="Arial" w:cs="Arial"/>
          <w:color w:val="0F243E" w:themeColor="text2" w:themeShade="80"/>
        </w:rPr>
        <w:t xml:space="preserve"> osobní obhajoba vašeho projektu před hodnotící komisí, při které máte možnost zodpovědět otázky komise a doplnit či vysvětlit </w:t>
      </w:r>
      <w:r w:rsidR="13ABB9BF" w:rsidRPr="5C8B6720">
        <w:rPr>
          <w:rFonts w:ascii="Arial" w:hAnsi="Arial" w:cs="Arial"/>
          <w:color w:val="0F243E" w:themeColor="text2" w:themeShade="80"/>
        </w:rPr>
        <w:t>některé zásadní informace k projektu.</w:t>
      </w:r>
      <w:r w:rsidR="07F4E1D3" w:rsidRPr="5C8B6720">
        <w:rPr>
          <w:rFonts w:ascii="Arial" w:hAnsi="Arial" w:cs="Arial"/>
          <w:color w:val="0F243E" w:themeColor="text2" w:themeShade="80"/>
        </w:rPr>
        <w:t xml:space="preserve"> II. kolo prob</w:t>
      </w:r>
      <w:r w:rsidR="626667A5" w:rsidRPr="5C8B6720">
        <w:rPr>
          <w:rFonts w:ascii="Arial" w:hAnsi="Arial" w:cs="Arial"/>
          <w:color w:val="0F243E" w:themeColor="text2" w:themeShade="80"/>
        </w:rPr>
        <w:t>ěhne</w:t>
      </w:r>
      <w:r w:rsidR="07F4E1D3" w:rsidRPr="5C8B6720">
        <w:rPr>
          <w:rFonts w:ascii="Arial" w:hAnsi="Arial" w:cs="Arial"/>
          <w:color w:val="0F243E" w:themeColor="text2" w:themeShade="80"/>
        </w:rPr>
        <w:t xml:space="preserve"> po uzavření výzvy.</w:t>
      </w:r>
    </w:p>
    <w:p w14:paraId="7F48D41B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b/>
          <w:color w:val="0F243E" w:themeColor="text2" w:themeShade="80"/>
        </w:rPr>
      </w:pPr>
    </w:p>
    <w:p w14:paraId="7F48D41C" w14:textId="7777777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color w:val="0F243E" w:themeColor="text2" w:themeShade="80"/>
        </w:rPr>
        <w:t xml:space="preserve">Podepište Smlouvu o podpoře. </w:t>
      </w:r>
    </w:p>
    <w:p w14:paraId="7F48D41D" w14:textId="61EA5C29" w:rsidR="00BC05B8" w:rsidRPr="00EA1B2E" w:rsidRDefault="52E19F8E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 xml:space="preserve">Pokud je </w:t>
      </w:r>
      <w:r w:rsidR="41742E19" w:rsidRPr="00437CBC">
        <w:rPr>
          <w:rFonts w:ascii="Arial" w:hAnsi="Arial" w:cs="Arial"/>
          <w:color w:val="0F243E" w:themeColor="text2" w:themeShade="80"/>
        </w:rPr>
        <w:t>v</w:t>
      </w:r>
      <w:r w:rsidRPr="00437CBC">
        <w:rPr>
          <w:rFonts w:ascii="Arial" w:hAnsi="Arial" w:cs="Arial"/>
          <w:color w:val="0F243E" w:themeColor="text2" w:themeShade="80"/>
        </w:rPr>
        <w:t>áš projekt vybrán, dojde k podpisu Smlouvy o podpoře.</w:t>
      </w:r>
    </w:p>
    <w:p w14:paraId="7F48D41E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1F" w14:textId="77777777" w:rsidR="00BC05B8" w:rsidRPr="00EA1B2E" w:rsidRDefault="52E19F8E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128186A">
        <w:rPr>
          <w:rFonts w:ascii="Arial" w:hAnsi="Arial" w:cs="Arial"/>
          <w:b/>
          <w:bCs/>
          <w:color w:val="0F243E" w:themeColor="text2" w:themeShade="80"/>
        </w:rPr>
        <w:t>Realizujte projekt.</w:t>
      </w:r>
    </w:p>
    <w:p w14:paraId="1C522B5F" w14:textId="085673BE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Nyní máte čas na samotnou realizaci, a to až do data konce projektu uvedeného ve Smlouvě o podpoře. </w:t>
      </w:r>
      <w:r w:rsidR="4BC3EA8F" w:rsidRPr="00EA1B2E">
        <w:rPr>
          <w:rFonts w:ascii="Arial" w:hAnsi="Arial" w:cs="Arial"/>
          <w:color w:val="0F243E" w:themeColor="text2" w:themeShade="80"/>
        </w:rPr>
        <w:t xml:space="preserve"> Během realizace projektu komunikujte s manažerem kdykoliv s jakýmikoliv požadavky či nejasnostmi.</w:t>
      </w:r>
    </w:p>
    <w:p w14:paraId="3537A628" w14:textId="18CA42BB" w:rsidR="00BC05B8" w:rsidRPr="00EA1B2E" w:rsidRDefault="4BC3EA8F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Kontaktuje a spolupracujte na zdárném ukončení projektu s manažerem </w:t>
      </w:r>
      <w:r w:rsidR="00EA1B2E">
        <w:rPr>
          <w:rFonts w:ascii="Arial" w:hAnsi="Arial" w:cs="Arial"/>
          <w:color w:val="0F243E" w:themeColor="text2" w:themeShade="80"/>
        </w:rPr>
        <w:t>P</w:t>
      </w:r>
      <w:r w:rsidRPr="00EA1B2E">
        <w:rPr>
          <w:rFonts w:ascii="Arial" w:hAnsi="Arial" w:cs="Arial"/>
          <w:color w:val="0F243E" w:themeColor="text2" w:themeShade="80"/>
        </w:rPr>
        <w:t>rogramu. Projekt je potřeba včas ukončit.</w:t>
      </w:r>
    </w:p>
    <w:p w14:paraId="7F48D420" w14:textId="34AA3792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21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22" w14:textId="7777777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color w:val="0F243E" w:themeColor="text2" w:themeShade="80"/>
        </w:rPr>
        <w:t xml:space="preserve">Ukončete projekt. </w:t>
      </w:r>
    </w:p>
    <w:p w14:paraId="7F48D423" w14:textId="6EF85A56" w:rsidR="00BC05B8" w:rsidRPr="00EA1B2E" w:rsidRDefault="52E19F8E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128186A">
        <w:rPr>
          <w:rFonts w:ascii="Arial" w:hAnsi="Arial" w:cs="Arial"/>
          <w:color w:val="0F243E" w:themeColor="text2" w:themeShade="80"/>
        </w:rPr>
        <w:t>Po ukončení projektu vyplňte a podejte Závěrečnou zprávu</w:t>
      </w:r>
      <w:r w:rsidR="7E14C3C2" w:rsidRPr="0128186A">
        <w:rPr>
          <w:rFonts w:ascii="Arial" w:hAnsi="Arial" w:cs="Arial"/>
          <w:color w:val="0F243E" w:themeColor="text2" w:themeShade="80"/>
        </w:rPr>
        <w:t>, Žádost o proplacení podpory a</w:t>
      </w:r>
      <w:r w:rsidRPr="0128186A">
        <w:rPr>
          <w:rFonts w:ascii="Arial" w:hAnsi="Arial" w:cs="Arial"/>
          <w:color w:val="0F243E" w:themeColor="text2" w:themeShade="80"/>
        </w:rPr>
        <w:t xml:space="preserve"> zpětnou vazbu pro poskytovatele podpory spolu se všemi ostatními dokumenty a doklady stanovenými ve Smlouvě tak, aby mohlo dojít k </w:t>
      </w:r>
      <w:r w:rsidR="6E62D84C" w:rsidRPr="0128186A">
        <w:rPr>
          <w:rFonts w:ascii="Arial" w:hAnsi="Arial" w:cs="Arial"/>
          <w:color w:val="0F243E" w:themeColor="text2" w:themeShade="80"/>
        </w:rPr>
        <w:t xml:space="preserve">naplnění cílů projektu </w:t>
      </w:r>
      <w:r w:rsidRPr="0128186A">
        <w:rPr>
          <w:rFonts w:ascii="Arial" w:hAnsi="Arial" w:cs="Arial"/>
          <w:color w:val="0F243E" w:themeColor="text2" w:themeShade="80"/>
        </w:rPr>
        <w:t>závěrečnému hodnocení projektu.</w:t>
      </w:r>
      <w:r w:rsidR="0D65024A" w:rsidRPr="0128186A">
        <w:rPr>
          <w:rFonts w:ascii="Arial" w:hAnsi="Arial" w:cs="Arial"/>
          <w:color w:val="0F243E" w:themeColor="text2" w:themeShade="80"/>
        </w:rPr>
        <w:t xml:space="preserve"> </w:t>
      </w:r>
      <w:r w:rsidR="05AC63FB" w:rsidRPr="0128186A">
        <w:rPr>
          <w:rFonts w:ascii="Arial" w:hAnsi="Arial" w:cs="Arial"/>
          <w:color w:val="0F243E" w:themeColor="text2" w:themeShade="80"/>
        </w:rPr>
        <w:t>Veškeré tyto dokumenty podejte elektronickou formou</w:t>
      </w:r>
      <w:r w:rsidR="00D23E7C">
        <w:rPr>
          <w:rFonts w:ascii="Arial" w:hAnsi="Arial" w:cs="Arial"/>
          <w:color w:val="0F243E" w:themeColor="text2" w:themeShade="80"/>
        </w:rPr>
        <w:t xml:space="preserve"> na</w:t>
      </w:r>
      <w:r w:rsidR="00541DE8">
        <w:rPr>
          <w:rFonts w:ascii="Arial" w:hAnsi="Arial" w:cs="Arial"/>
          <w:color w:val="0F243E" w:themeColor="text2" w:themeShade="80"/>
        </w:rPr>
        <w:t xml:space="preserve"> email</w:t>
      </w:r>
      <w:r w:rsidR="00D23E7C">
        <w:rPr>
          <w:rFonts w:ascii="Arial" w:hAnsi="Arial" w:cs="Arial"/>
          <w:color w:val="0F243E" w:themeColor="text2" w:themeShade="80"/>
        </w:rPr>
        <w:t xml:space="preserve"> </w:t>
      </w:r>
      <w:r w:rsidR="00541DE8" w:rsidRPr="00541DE8">
        <w:rPr>
          <w:rFonts w:ascii="Arial" w:hAnsi="Arial" w:cs="Arial"/>
          <w:b/>
          <w:color w:val="0F243E" w:themeColor="text2" w:themeShade="80"/>
        </w:rPr>
        <w:t>zop@s-ic.cz</w:t>
      </w:r>
      <w:r w:rsidR="05AC63FB" w:rsidRPr="0128186A">
        <w:rPr>
          <w:rFonts w:ascii="Arial" w:hAnsi="Arial" w:cs="Arial"/>
          <w:color w:val="0F243E" w:themeColor="text2" w:themeShade="80"/>
        </w:rPr>
        <w:t>.</w:t>
      </w:r>
    </w:p>
    <w:p w14:paraId="7F48D426" w14:textId="459BD5D4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27" w14:textId="7777777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Zápis do registru de minimis a proplacení podpory.</w:t>
      </w:r>
    </w:p>
    <w:p w14:paraId="4CA7FCBD" w14:textId="0A51E40E" w:rsidR="00BC05B8" w:rsidRPr="00EA1B2E" w:rsidRDefault="7E34FD72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128186A">
        <w:rPr>
          <w:rFonts w:ascii="Arial" w:hAnsi="Arial" w:cs="Arial"/>
          <w:color w:val="0F243E" w:themeColor="text2" w:themeShade="80"/>
        </w:rPr>
        <w:t>V případě kladného výsledku</w:t>
      </w:r>
      <w:r w:rsidR="6D13321A" w:rsidRPr="0128186A">
        <w:rPr>
          <w:rFonts w:ascii="Arial" w:hAnsi="Arial" w:cs="Arial"/>
          <w:color w:val="0F243E" w:themeColor="text2" w:themeShade="80"/>
        </w:rPr>
        <w:t xml:space="preserve"> z</w:t>
      </w:r>
      <w:r w:rsidR="6D13321A" w:rsidRPr="0128186A">
        <w:rPr>
          <w:rFonts w:ascii="Arial" w:eastAsia="Calibri" w:hAnsi="Arial" w:cs="Arial"/>
          <w:color w:val="0F243E" w:themeColor="text2" w:themeShade="80"/>
        </w:rPr>
        <w:t>ávěrečného hodnocení</w:t>
      </w:r>
      <w:r w:rsidR="6D13321A" w:rsidRPr="0128186A">
        <w:rPr>
          <w:rFonts w:ascii="Arial" w:hAnsi="Arial" w:cs="Arial"/>
          <w:color w:val="0F243E" w:themeColor="text2" w:themeShade="80"/>
        </w:rPr>
        <w:t>, tzn. v případě, že v průběhu projektu splníte veškeré podmínky stanovené Smlouvou o podpoře,</w:t>
      </w:r>
      <w:r w:rsidRPr="0128186A">
        <w:rPr>
          <w:rFonts w:ascii="Arial" w:hAnsi="Arial" w:cs="Arial"/>
          <w:color w:val="0F243E" w:themeColor="text2" w:themeShade="80"/>
        </w:rPr>
        <w:t xml:space="preserve"> dojde v této fázi k zápisu stanovené částky podpory do registru de minimis a k proplacení</w:t>
      </w:r>
      <w:r w:rsidR="782ECEDE" w:rsidRPr="0128186A">
        <w:rPr>
          <w:rFonts w:ascii="Arial" w:hAnsi="Arial" w:cs="Arial"/>
          <w:color w:val="0F243E" w:themeColor="text2" w:themeShade="80"/>
        </w:rPr>
        <w:t xml:space="preserve"> ex-post části</w:t>
      </w:r>
      <w:r w:rsidRPr="0128186A">
        <w:rPr>
          <w:rFonts w:ascii="Arial" w:hAnsi="Arial" w:cs="Arial"/>
          <w:color w:val="0F243E" w:themeColor="text2" w:themeShade="80"/>
        </w:rPr>
        <w:t xml:space="preserve"> podpory na váš účet uvedený ve Smlouvě. Tímto se projekt uzavírá.</w:t>
      </w:r>
      <w:r w:rsidR="7CAB171C" w:rsidRPr="0128186A">
        <w:rPr>
          <w:rFonts w:ascii="Arial" w:hAnsi="Arial" w:cs="Arial"/>
          <w:color w:val="0F243E" w:themeColor="text2" w:themeShade="80"/>
        </w:rPr>
        <w:t xml:space="preserve"> Aktivní povinností </w:t>
      </w:r>
      <w:r w:rsidR="3802F8F3" w:rsidRPr="0128186A">
        <w:rPr>
          <w:rFonts w:ascii="Arial" w:hAnsi="Arial" w:cs="Arial"/>
          <w:color w:val="0F243E" w:themeColor="text2" w:themeShade="80"/>
        </w:rPr>
        <w:t>P</w:t>
      </w:r>
      <w:r w:rsidR="7CAB171C" w:rsidRPr="0128186A">
        <w:rPr>
          <w:rFonts w:ascii="Arial" w:hAnsi="Arial" w:cs="Arial"/>
          <w:color w:val="0F243E" w:themeColor="text2" w:themeShade="80"/>
        </w:rPr>
        <w:t>říjemce v tuto chvíli zůstává před</w:t>
      </w:r>
      <w:r w:rsidR="22E3E3AE" w:rsidRPr="0128186A">
        <w:rPr>
          <w:rFonts w:ascii="Arial" w:hAnsi="Arial" w:cs="Arial"/>
          <w:color w:val="0F243E" w:themeColor="text2" w:themeShade="80"/>
        </w:rPr>
        <w:t>evším dodržovat pravidla povinné publicity SIC</w:t>
      </w:r>
      <w:r w:rsidR="2ABC2DA9" w:rsidRPr="0128186A">
        <w:rPr>
          <w:rFonts w:ascii="Arial" w:hAnsi="Arial" w:cs="Arial"/>
          <w:color w:val="0F243E" w:themeColor="text2" w:themeShade="80"/>
        </w:rPr>
        <w:t xml:space="preserve">. </w:t>
      </w:r>
    </w:p>
    <w:p w14:paraId="7F48D428" w14:textId="61C8CE88" w:rsidR="00BC05B8" w:rsidRPr="00EA1B2E" w:rsidRDefault="4795BA8D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V případě</w:t>
      </w:r>
      <w:r w:rsidR="2BD8360B" w:rsidRPr="00EA1B2E">
        <w:rPr>
          <w:rFonts w:ascii="Arial" w:hAnsi="Arial" w:cs="Arial"/>
          <w:color w:val="0F243E" w:themeColor="text2" w:themeShade="80"/>
        </w:rPr>
        <w:t xml:space="preserve">, že dle závěrečného hodnocení dojdou hodnotitelé k závěru, že nedošlo ke </w:t>
      </w:r>
      <w:r w:rsidRPr="00EA1B2E">
        <w:rPr>
          <w:rFonts w:ascii="Arial" w:hAnsi="Arial" w:cs="Arial"/>
          <w:color w:val="0F243E" w:themeColor="text2" w:themeShade="80"/>
        </w:rPr>
        <w:t xml:space="preserve">splnění </w:t>
      </w:r>
      <w:r w:rsidR="249EB569" w:rsidRPr="00EA1B2E">
        <w:rPr>
          <w:rFonts w:ascii="Arial" w:hAnsi="Arial" w:cs="Arial"/>
          <w:color w:val="0F243E" w:themeColor="text2" w:themeShade="80"/>
        </w:rPr>
        <w:t xml:space="preserve">všech </w:t>
      </w:r>
      <w:r w:rsidRPr="00EA1B2E">
        <w:rPr>
          <w:rFonts w:ascii="Arial" w:hAnsi="Arial" w:cs="Arial"/>
          <w:color w:val="0F243E" w:themeColor="text2" w:themeShade="80"/>
        </w:rPr>
        <w:t>podmínek Smlouvy</w:t>
      </w:r>
      <w:r w:rsidR="3E87C715" w:rsidRPr="00EA1B2E">
        <w:rPr>
          <w:rFonts w:ascii="Arial" w:hAnsi="Arial" w:cs="Arial"/>
          <w:color w:val="0F243E" w:themeColor="text2" w:themeShade="80"/>
        </w:rPr>
        <w:t>,</w:t>
      </w:r>
      <w:r w:rsidR="1ECAB878" w:rsidRPr="00EA1B2E">
        <w:rPr>
          <w:rFonts w:ascii="Arial" w:hAnsi="Arial" w:cs="Arial"/>
          <w:color w:val="0F243E" w:themeColor="text2" w:themeShade="80"/>
        </w:rPr>
        <w:t xml:space="preserve"> </w:t>
      </w:r>
      <w:r w:rsidRPr="00EA1B2E">
        <w:rPr>
          <w:rFonts w:ascii="Arial" w:hAnsi="Arial" w:cs="Arial"/>
          <w:color w:val="0F243E" w:themeColor="text2" w:themeShade="80"/>
        </w:rPr>
        <w:t>nemusí</w:t>
      </w:r>
      <w:r w:rsidR="22C288EC" w:rsidRPr="00EA1B2E">
        <w:rPr>
          <w:rFonts w:ascii="Arial" w:hAnsi="Arial" w:cs="Arial"/>
          <w:color w:val="0F243E" w:themeColor="text2" w:themeShade="80"/>
        </w:rPr>
        <w:t xml:space="preserve"> vám</w:t>
      </w:r>
      <w:r w:rsidRPr="00EA1B2E">
        <w:rPr>
          <w:rFonts w:ascii="Arial" w:hAnsi="Arial" w:cs="Arial"/>
          <w:color w:val="0F243E" w:themeColor="text2" w:themeShade="80"/>
        </w:rPr>
        <w:t xml:space="preserve"> být ex-post částka podpory vyplacena</w:t>
      </w:r>
      <w:r w:rsidR="35E28A5A" w:rsidRPr="00EA1B2E">
        <w:rPr>
          <w:rFonts w:ascii="Arial" w:hAnsi="Arial" w:cs="Arial"/>
          <w:color w:val="0F243E" w:themeColor="text2" w:themeShade="80"/>
        </w:rPr>
        <w:t>, případně vám může vzniknout povinnost již proplacenou podporu vrátit.</w:t>
      </w:r>
    </w:p>
    <w:p w14:paraId="7F48D429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2A" w14:textId="7777777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Na vyzvání podejte stručnou zprávu o stavu projektu.</w:t>
      </w:r>
    </w:p>
    <w:p w14:paraId="7F48D42B" w14:textId="4A9B9D33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Po jednom až dvou </w:t>
      </w:r>
      <w:r w:rsidR="2734868A" w:rsidRPr="00EA1B2E">
        <w:rPr>
          <w:rFonts w:ascii="Arial" w:hAnsi="Arial" w:cs="Arial"/>
          <w:color w:val="0F243E" w:themeColor="text2" w:themeShade="80"/>
        </w:rPr>
        <w:t>rocích</w:t>
      </w:r>
      <w:r w:rsidRPr="00EA1B2E">
        <w:rPr>
          <w:rFonts w:ascii="Arial" w:hAnsi="Arial" w:cs="Arial"/>
          <w:color w:val="0F243E" w:themeColor="text2" w:themeShade="80"/>
        </w:rPr>
        <w:t xml:space="preserve"> budete požádáni o vyplnění a podání zprávy o stavu projektu.</w:t>
      </w:r>
    </w:p>
    <w:p w14:paraId="7F48D42C" w14:textId="77777777" w:rsidR="00BC05B8" w:rsidRPr="00EA1B2E" w:rsidRDefault="00BC05B8" w:rsidP="002D7426">
      <w:pPr>
        <w:spacing w:line="276" w:lineRule="auto"/>
        <w:ind w:left="357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Manažer Programu vám bude po celou dobu průběhu projektu k dispozici pro zodpovězení veškerých vašich dotazů.</w:t>
      </w:r>
    </w:p>
    <w:p w14:paraId="7F48D42D" w14:textId="77777777" w:rsidR="00BC05B8" w:rsidRPr="00EA1B2E" w:rsidRDefault="00BC05B8" w:rsidP="002D7426">
      <w:pPr>
        <w:spacing w:line="276" w:lineRule="auto"/>
        <w:jc w:val="both"/>
        <w:rPr>
          <w:rFonts w:ascii="Arial" w:hAnsi="Arial" w:cs="Arial"/>
          <w:color w:val="0F243E" w:themeColor="text2" w:themeShade="80"/>
        </w:rPr>
      </w:pPr>
    </w:p>
    <w:p w14:paraId="7F48D42E" w14:textId="77777777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Kdy se dozvím, zda bude můj projekt podpořen?</w:t>
      </w:r>
    </w:p>
    <w:p w14:paraId="7F48D42F" w14:textId="3CFB65E4" w:rsidR="00BC05B8" w:rsidRPr="00EA1B2E" w:rsidRDefault="304E6E9C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>I</w:t>
      </w:r>
      <w:r w:rsidR="00B61C35">
        <w:rPr>
          <w:rFonts w:ascii="Arial" w:hAnsi="Arial" w:cs="Arial"/>
          <w:color w:val="0F243E" w:themeColor="text2" w:themeShade="80"/>
        </w:rPr>
        <w:t>I</w:t>
      </w:r>
      <w:r w:rsidR="008F5C00">
        <w:rPr>
          <w:rFonts w:ascii="Arial" w:hAnsi="Arial" w:cs="Arial"/>
          <w:color w:val="0F243E" w:themeColor="text2" w:themeShade="80"/>
        </w:rPr>
        <w:t>I</w:t>
      </w:r>
      <w:r w:rsidRPr="00437CBC">
        <w:rPr>
          <w:rFonts w:ascii="Arial" w:hAnsi="Arial" w:cs="Arial"/>
          <w:color w:val="0F243E" w:themeColor="text2" w:themeShade="80"/>
        </w:rPr>
        <w:t xml:space="preserve">. výzva proběhne kolovou formou a bude otevřena od </w:t>
      </w:r>
      <w:r w:rsidR="008C089E">
        <w:rPr>
          <w:rFonts w:ascii="Arial" w:hAnsi="Arial" w:cs="Arial"/>
          <w:color w:val="0F243E" w:themeColor="text2" w:themeShade="80"/>
        </w:rPr>
        <w:t>1</w:t>
      </w:r>
      <w:r w:rsidR="008F5C00">
        <w:rPr>
          <w:rFonts w:ascii="Arial" w:hAnsi="Arial" w:cs="Arial"/>
          <w:color w:val="0F243E" w:themeColor="text2" w:themeShade="80"/>
        </w:rPr>
        <w:t>0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007F79A8" w:rsidRPr="00437CBC">
        <w:rPr>
          <w:rFonts w:ascii="Arial" w:hAnsi="Arial" w:cs="Arial"/>
          <w:color w:val="0F243E" w:themeColor="text2" w:themeShade="80"/>
        </w:rPr>
        <w:t xml:space="preserve"> </w:t>
      </w:r>
      <w:r w:rsidR="008C089E">
        <w:rPr>
          <w:rFonts w:ascii="Arial" w:hAnsi="Arial" w:cs="Arial"/>
          <w:color w:val="0F243E" w:themeColor="text2" w:themeShade="80"/>
        </w:rPr>
        <w:t>2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007F79A8" w:rsidRPr="00437CBC">
        <w:rPr>
          <w:rFonts w:ascii="Arial" w:hAnsi="Arial" w:cs="Arial"/>
          <w:color w:val="0F243E" w:themeColor="text2" w:themeShade="80"/>
        </w:rPr>
        <w:t xml:space="preserve"> </w:t>
      </w:r>
      <w:r w:rsidR="78E5A698" w:rsidRPr="00437CBC">
        <w:rPr>
          <w:rFonts w:ascii="Arial" w:hAnsi="Arial" w:cs="Arial"/>
          <w:color w:val="0F243E" w:themeColor="text2" w:themeShade="80"/>
        </w:rPr>
        <w:t>202</w:t>
      </w:r>
      <w:r w:rsidR="008C089E">
        <w:rPr>
          <w:rFonts w:ascii="Arial" w:hAnsi="Arial" w:cs="Arial"/>
          <w:color w:val="0F243E" w:themeColor="text2" w:themeShade="80"/>
        </w:rPr>
        <w:t>4</w:t>
      </w:r>
      <w:r w:rsidRPr="00437CBC">
        <w:rPr>
          <w:rFonts w:ascii="Arial" w:hAnsi="Arial" w:cs="Arial"/>
          <w:color w:val="0F243E" w:themeColor="text2" w:themeShade="80"/>
        </w:rPr>
        <w:t xml:space="preserve"> do </w:t>
      </w:r>
      <w:r w:rsidR="008F5C00">
        <w:rPr>
          <w:rFonts w:ascii="Arial" w:hAnsi="Arial" w:cs="Arial"/>
          <w:color w:val="0F243E" w:themeColor="text2" w:themeShade="80"/>
        </w:rPr>
        <w:t>7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007F79A8" w:rsidRPr="00437CBC">
        <w:rPr>
          <w:rFonts w:ascii="Arial" w:hAnsi="Arial" w:cs="Arial"/>
          <w:color w:val="0F243E" w:themeColor="text2" w:themeShade="80"/>
        </w:rPr>
        <w:t xml:space="preserve"> </w:t>
      </w:r>
      <w:r w:rsidR="008C089E">
        <w:rPr>
          <w:rFonts w:ascii="Arial" w:hAnsi="Arial" w:cs="Arial"/>
          <w:color w:val="0F243E" w:themeColor="text2" w:themeShade="80"/>
        </w:rPr>
        <w:t>3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007F79A8" w:rsidRPr="00437CBC">
        <w:rPr>
          <w:rFonts w:ascii="Arial" w:hAnsi="Arial" w:cs="Arial"/>
          <w:color w:val="0F243E" w:themeColor="text2" w:themeShade="80"/>
        </w:rPr>
        <w:t xml:space="preserve"> </w:t>
      </w:r>
      <w:r w:rsidR="409A5A48" w:rsidRPr="00437CBC">
        <w:rPr>
          <w:rFonts w:ascii="Arial" w:hAnsi="Arial" w:cs="Arial"/>
          <w:color w:val="0F243E" w:themeColor="text2" w:themeShade="80"/>
        </w:rPr>
        <w:t>202</w:t>
      </w:r>
      <w:r w:rsidR="008C089E">
        <w:rPr>
          <w:rFonts w:ascii="Arial" w:hAnsi="Arial" w:cs="Arial"/>
          <w:color w:val="0F243E" w:themeColor="text2" w:themeShade="80"/>
        </w:rPr>
        <w:t>4</w:t>
      </w:r>
      <w:r w:rsidRPr="00437CBC">
        <w:rPr>
          <w:rFonts w:ascii="Arial" w:hAnsi="Arial" w:cs="Arial"/>
          <w:color w:val="0F243E" w:themeColor="text2" w:themeShade="80"/>
        </w:rPr>
        <w:t>. Během této doby budou přijímány veškeré podané Žádosti</w:t>
      </w:r>
      <w:r w:rsidR="72696B67" w:rsidRPr="00437CBC">
        <w:rPr>
          <w:rFonts w:ascii="Arial" w:hAnsi="Arial" w:cs="Arial"/>
          <w:color w:val="0F243E" w:themeColor="text2" w:themeShade="80"/>
        </w:rPr>
        <w:t>. I. kolo hodnocení bude ukončeno do 2</w:t>
      </w:r>
      <w:r w:rsidR="008F5C00">
        <w:rPr>
          <w:rFonts w:ascii="Arial" w:hAnsi="Arial" w:cs="Arial"/>
          <w:color w:val="0F243E" w:themeColor="text2" w:themeShade="80"/>
        </w:rPr>
        <w:t>1</w:t>
      </w:r>
      <w:r w:rsidR="72696B67" w:rsidRPr="00437CBC">
        <w:rPr>
          <w:rFonts w:ascii="Arial" w:hAnsi="Arial" w:cs="Arial"/>
          <w:color w:val="0F243E" w:themeColor="text2" w:themeShade="80"/>
        </w:rPr>
        <w:t>.</w:t>
      </w:r>
      <w:r w:rsidR="007F79A8" w:rsidRPr="00437CBC">
        <w:rPr>
          <w:rFonts w:ascii="Arial" w:hAnsi="Arial" w:cs="Arial"/>
          <w:color w:val="0F243E" w:themeColor="text2" w:themeShade="80"/>
        </w:rPr>
        <w:t xml:space="preserve"> </w:t>
      </w:r>
      <w:r w:rsidR="008C089E">
        <w:rPr>
          <w:rFonts w:ascii="Arial" w:hAnsi="Arial" w:cs="Arial"/>
          <w:color w:val="0F243E" w:themeColor="text2" w:themeShade="80"/>
        </w:rPr>
        <w:t>3</w:t>
      </w:r>
      <w:r w:rsidR="72696B67" w:rsidRPr="00437CBC">
        <w:rPr>
          <w:rFonts w:ascii="Arial" w:hAnsi="Arial" w:cs="Arial"/>
          <w:color w:val="0F243E" w:themeColor="text2" w:themeShade="80"/>
        </w:rPr>
        <w:t>.</w:t>
      </w:r>
      <w:r w:rsidR="007F79A8" w:rsidRPr="00437CBC">
        <w:rPr>
          <w:rFonts w:ascii="Arial" w:hAnsi="Arial" w:cs="Arial"/>
          <w:color w:val="0F243E" w:themeColor="text2" w:themeShade="80"/>
        </w:rPr>
        <w:t xml:space="preserve"> </w:t>
      </w:r>
      <w:r w:rsidR="72696B67" w:rsidRPr="00437CBC">
        <w:rPr>
          <w:rFonts w:ascii="Arial" w:hAnsi="Arial" w:cs="Arial"/>
          <w:color w:val="0F243E" w:themeColor="text2" w:themeShade="80"/>
        </w:rPr>
        <w:t>202</w:t>
      </w:r>
      <w:r w:rsidR="008C089E">
        <w:rPr>
          <w:rFonts w:ascii="Arial" w:hAnsi="Arial" w:cs="Arial"/>
          <w:color w:val="0F243E" w:themeColor="text2" w:themeShade="80"/>
        </w:rPr>
        <w:t>4</w:t>
      </w:r>
      <w:r w:rsidR="72696B67" w:rsidRPr="00437CBC">
        <w:rPr>
          <w:rFonts w:ascii="Arial" w:hAnsi="Arial" w:cs="Arial"/>
          <w:color w:val="0F243E" w:themeColor="text2" w:themeShade="80"/>
        </w:rPr>
        <w:t xml:space="preserve">, kdy </w:t>
      </w:r>
      <w:r w:rsidR="11F9CD28" w:rsidRPr="00437CBC">
        <w:rPr>
          <w:rFonts w:ascii="Arial" w:hAnsi="Arial" w:cs="Arial"/>
          <w:color w:val="0F243E" w:themeColor="text2" w:themeShade="80"/>
        </w:rPr>
        <w:t xml:space="preserve">se </w:t>
      </w:r>
      <w:r w:rsidR="72696B67" w:rsidRPr="00437CBC">
        <w:rPr>
          <w:rFonts w:ascii="Arial" w:hAnsi="Arial" w:cs="Arial"/>
          <w:color w:val="0F243E" w:themeColor="text2" w:themeShade="80"/>
        </w:rPr>
        <w:t xml:space="preserve">nejpozději </w:t>
      </w:r>
      <w:r w:rsidR="3B964131" w:rsidRPr="00437CBC">
        <w:rPr>
          <w:rFonts w:ascii="Arial" w:hAnsi="Arial" w:cs="Arial"/>
          <w:color w:val="0F243E" w:themeColor="text2" w:themeShade="80"/>
        </w:rPr>
        <w:t>Ž</w:t>
      </w:r>
      <w:r w:rsidR="72696B67" w:rsidRPr="00437CBC">
        <w:rPr>
          <w:rFonts w:ascii="Arial" w:hAnsi="Arial" w:cs="Arial"/>
          <w:color w:val="0F243E" w:themeColor="text2" w:themeShade="80"/>
        </w:rPr>
        <w:t>adatelé zároveň dozví, zda jejich projekt postoupil</w:t>
      </w:r>
      <w:r w:rsidRPr="00437CBC">
        <w:rPr>
          <w:rFonts w:ascii="Arial" w:hAnsi="Arial" w:cs="Arial"/>
          <w:color w:val="0F243E" w:themeColor="text2" w:themeShade="80"/>
        </w:rPr>
        <w:t xml:space="preserve"> </w:t>
      </w:r>
      <w:r w:rsidR="37533B49" w:rsidRPr="00437CBC">
        <w:rPr>
          <w:rFonts w:ascii="Arial" w:hAnsi="Arial" w:cs="Arial"/>
          <w:color w:val="0F243E" w:themeColor="text2" w:themeShade="80"/>
        </w:rPr>
        <w:t xml:space="preserve">do II. </w:t>
      </w:r>
      <w:r w:rsidR="5FE65816" w:rsidRPr="00437CBC">
        <w:rPr>
          <w:rFonts w:ascii="Arial" w:hAnsi="Arial" w:cs="Arial"/>
          <w:color w:val="0F243E" w:themeColor="text2" w:themeShade="80"/>
        </w:rPr>
        <w:t>k</w:t>
      </w:r>
      <w:r w:rsidR="37533B49" w:rsidRPr="00437CBC">
        <w:rPr>
          <w:rFonts w:ascii="Arial" w:hAnsi="Arial" w:cs="Arial"/>
          <w:color w:val="0F243E" w:themeColor="text2" w:themeShade="80"/>
        </w:rPr>
        <w:t>ola, případně</w:t>
      </w:r>
      <w:r w:rsidR="0580B801" w:rsidRPr="00437CBC">
        <w:rPr>
          <w:rFonts w:ascii="Arial" w:hAnsi="Arial" w:cs="Arial"/>
          <w:color w:val="0F243E" w:themeColor="text2" w:themeShade="80"/>
        </w:rPr>
        <w:t xml:space="preserve"> zda</w:t>
      </w:r>
      <w:r w:rsidR="37533B49" w:rsidRPr="00437CBC">
        <w:rPr>
          <w:rFonts w:ascii="Arial" w:hAnsi="Arial" w:cs="Arial"/>
          <w:color w:val="0F243E" w:themeColor="text2" w:themeShade="80"/>
        </w:rPr>
        <w:t xml:space="preserve"> byl vyřazen.</w:t>
      </w:r>
      <w:r w:rsidR="3B964131" w:rsidRPr="00437CBC">
        <w:rPr>
          <w:rFonts w:ascii="Arial" w:hAnsi="Arial" w:cs="Arial"/>
          <w:color w:val="0F243E" w:themeColor="text2" w:themeShade="80"/>
        </w:rPr>
        <w:t xml:space="preserve"> Ž</w:t>
      </w:r>
      <w:r w:rsidR="466BE222" w:rsidRPr="00437CBC">
        <w:rPr>
          <w:rFonts w:ascii="Arial" w:hAnsi="Arial" w:cs="Arial"/>
          <w:color w:val="0F243E" w:themeColor="text2" w:themeShade="80"/>
        </w:rPr>
        <w:t xml:space="preserve">adatelé postupující do II. kola budou </w:t>
      </w:r>
      <w:r w:rsidR="6EE24969" w:rsidRPr="00437CBC">
        <w:rPr>
          <w:rFonts w:ascii="Arial" w:hAnsi="Arial" w:cs="Arial"/>
          <w:color w:val="0F243E" w:themeColor="text2" w:themeShade="80"/>
        </w:rPr>
        <w:t xml:space="preserve">následně </w:t>
      </w:r>
      <w:r w:rsidR="466BE222" w:rsidRPr="00437CBC">
        <w:rPr>
          <w:rFonts w:ascii="Arial" w:hAnsi="Arial" w:cs="Arial"/>
          <w:color w:val="0F243E" w:themeColor="text2" w:themeShade="80"/>
        </w:rPr>
        <w:t xml:space="preserve">požádáni </w:t>
      </w:r>
      <w:r w:rsidR="7B1E1EDC" w:rsidRPr="00437CBC">
        <w:rPr>
          <w:rFonts w:ascii="Arial" w:hAnsi="Arial" w:cs="Arial"/>
          <w:color w:val="0F243E" w:themeColor="text2" w:themeShade="80"/>
        </w:rPr>
        <w:t>o</w:t>
      </w:r>
      <w:r w:rsidR="466BE222" w:rsidRPr="00437CBC">
        <w:rPr>
          <w:rFonts w:ascii="Arial" w:hAnsi="Arial" w:cs="Arial"/>
          <w:color w:val="0F243E" w:themeColor="text2" w:themeShade="80"/>
        </w:rPr>
        <w:t xml:space="preserve"> dostavení se k osobní obhajobě projektu</w:t>
      </w:r>
      <w:r w:rsidR="3C0C66D0" w:rsidRPr="00437CBC">
        <w:rPr>
          <w:rFonts w:ascii="Arial" w:hAnsi="Arial" w:cs="Arial"/>
          <w:color w:val="0F243E" w:themeColor="text2" w:themeShade="80"/>
        </w:rPr>
        <w:t xml:space="preserve">, která </w:t>
      </w:r>
      <w:r w:rsidRPr="00437CBC">
        <w:rPr>
          <w:rFonts w:ascii="Arial" w:hAnsi="Arial" w:cs="Arial"/>
          <w:color w:val="0F243E" w:themeColor="text2" w:themeShade="80"/>
        </w:rPr>
        <w:t xml:space="preserve">se </w:t>
      </w:r>
      <w:r w:rsidR="7C0766C6" w:rsidRPr="00437CBC">
        <w:rPr>
          <w:rFonts w:ascii="Arial" w:hAnsi="Arial" w:cs="Arial"/>
          <w:color w:val="0F243E" w:themeColor="text2" w:themeShade="80"/>
        </w:rPr>
        <w:t>uskuteční mezi daty 2</w:t>
      </w:r>
      <w:r w:rsidR="008F5C00">
        <w:rPr>
          <w:rFonts w:ascii="Arial" w:hAnsi="Arial" w:cs="Arial"/>
          <w:color w:val="0F243E" w:themeColor="text2" w:themeShade="80"/>
        </w:rPr>
        <w:t>4</w:t>
      </w:r>
      <w:r w:rsidR="7C0766C6" w:rsidRPr="00437CBC">
        <w:rPr>
          <w:rFonts w:ascii="Arial" w:hAnsi="Arial" w:cs="Arial"/>
          <w:color w:val="0F243E" w:themeColor="text2" w:themeShade="80"/>
        </w:rPr>
        <w:t>.</w:t>
      </w:r>
      <w:r w:rsidR="00B5586E" w:rsidRPr="00437CBC">
        <w:rPr>
          <w:rFonts w:ascii="Arial" w:hAnsi="Arial" w:cs="Arial"/>
          <w:color w:val="0F243E" w:themeColor="text2" w:themeShade="80"/>
        </w:rPr>
        <w:t xml:space="preserve"> </w:t>
      </w:r>
      <w:r w:rsidR="008C089E">
        <w:rPr>
          <w:rFonts w:ascii="Arial" w:hAnsi="Arial" w:cs="Arial"/>
          <w:color w:val="0F243E" w:themeColor="text2" w:themeShade="80"/>
        </w:rPr>
        <w:t>3</w:t>
      </w:r>
      <w:r w:rsidR="7C0766C6" w:rsidRPr="00437CBC">
        <w:rPr>
          <w:rFonts w:ascii="Arial" w:hAnsi="Arial" w:cs="Arial"/>
          <w:color w:val="0F243E" w:themeColor="text2" w:themeShade="80"/>
        </w:rPr>
        <w:t>.</w:t>
      </w:r>
      <w:r w:rsidR="00B5586E" w:rsidRPr="00437CBC">
        <w:rPr>
          <w:rFonts w:ascii="Arial" w:hAnsi="Arial" w:cs="Arial"/>
          <w:color w:val="0F243E" w:themeColor="text2" w:themeShade="80"/>
        </w:rPr>
        <w:t xml:space="preserve"> </w:t>
      </w:r>
      <w:r w:rsidR="7C0766C6" w:rsidRPr="00437CBC">
        <w:rPr>
          <w:rFonts w:ascii="Arial" w:hAnsi="Arial" w:cs="Arial"/>
          <w:color w:val="0F243E" w:themeColor="text2" w:themeShade="80"/>
        </w:rPr>
        <w:t>202</w:t>
      </w:r>
      <w:r w:rsidR="008C089E">
        <w:rPr>
          <w:rFonts w:ascii="Arial" w:hAnsi="Arial" w:cs="Arial"/>
          <w:color w:val="0F243E" w:themeColor="text2" w:themeShade="80"/>
        </w:rPr>
        <w:t>4</w:t>
      </w:r>
      <w:r w:rsidR="7C0766C6" w:rsidRPr="00437CBC">
        <w:rPr>
          <w:rFonts w:ascii="Arial" w:hAnsi="Arial" w:cs="Arial"/>
          <w:color w:val="0F243E" w:themeColor="text2" w:themeShade="80"/>
        </w:rPr>
        <w:t xml:space="preserve"> až </w:t>
      </w:r>
      <w:r w:rsidR="008C089E">
        <w:rPr>
          <w:rFonts w:ascii="Arial" w:hAnsi="Arial" w:cs="Arial"/>
          <w:color w:val="0F243E" w:themeColor="text2" w:themeShade="80"/>
        </w:rPr>
        <w:t>2</w:t>
      </w:r>
      <w:r w:rsidR="008F5C00">
        <w:rPr>
          <w:rFonts w:ascii="Arial" w:hAnsi="Arial" w:cs="Arial"/>
          <w:color w:val="0F243E" w:themeColor="text2" w:themeShade="80"/>
        </w:rPr>
        <w:t>1</w:t>
      </w:r>
      <w:r w:rsidR="7C0766C6" w:rsidRPr="00437CBC">
        <w:rPr>
          <w:rFonts w:ascii="Arial" w:hAnsi="Arial" w:cs="Arial"/>
          <w:color w:val="0F243E" w:themeColor="text2" w:themeShade="80"/>
        </w:rPr>
        <w:t>.</w:t>
      </w:r>
      <w:r w:rsidR="00B5586E" w:rsidRPr="00437CBC">
        <w:rPr>
          <w:rFonts w:ascii="Arial" w:hAnsi="Arial" w:cs="Arial"/>
          <w:color w:val="0F243E" w:themeColor="text2" w:themeShade="80"/>
        </w:rPr>
        <w:t xml:space="preserve"> </w:t>
      </w:r>
      <w:r w:rsidR="008C089E">
        <w:rPr>
          <w:rFonts w:ascii="Arial" w:hAnsi="Arial" w:cs="Arial"/>
          <w:color w:val="0F243E" w:themeColor="text2" w:themeShade="80"/>
        </w:rPr>
        <w:t>4</w:t>
      </w:r>
      <w:r w:rsidR="7C0766C6" w:rsidRPr="00437CBC">
        <w:rPr>
          <w:rFonts w:ascii="Arial" w:hAnsi="Arial" w:cs="Arial"/>
          <w:color w:val="0F243E" w:themeColor="text2" w:themeShade="80"/>
        </w:rPr>
        <w:t>.</w:t>
      </w:r>
      <w:r w:rsidR="00B5586E" w:rsidRPr="00437CBC">
        <w:rPr>
          <w:rFonts w:ascii="Arial" w:hAnsi="Arial" w:cs="Arial"/>
          <w:color w:val="0F243E" w:themeColor="text2" w:themeShade="80"/>
        </w:rPr>
        <w:t xml:space="preserve"> </w:t>
      </w:r>
      <w:r w:rsidR="7C0766C6" w:rsidRPr="00437CBC">
        <w:rPr>
          <w:rFonts w:ascii="Arial" w:hAnsi="Arial" w:cs="Arial"/>
          <w:color w:val="0F243E" w:themeColor="text2" w:themeShade="80"/>
        </w:rPr>
        <w:t>202</w:t>
      </w:r>
      <w:r w:rsidR="008C089E">
        <w:rPr>
          <w:rFonts w:ascii="Arial" w:hAnsi="Arial" w:cs="Arial"/>
          <w:color w:val="0F243E" w:themeColor="text2" w:themeShade="80"/>
        </w:rPr>
        <w:t>4</w:t>
      </w:r>
      <w:r w:rsidR="7C0766C6" w:rsidRPr="00437CBC">
        <w:rPr>
          <w:rFonts w:ascii="Arial" w:hAnsi="Arial" w:cs="Arial"/>
          <w:color w:val="0F243E" w:themeColor="text2" w:themeShade="80"/>
        </w:rPr>
        <w:t xml:space="preserve">. S </w:t>
      </w:r>
      <w:r w:rsidR="3B964131" w:rsidRPr="00437CBC">
        <w:rPr>
          <w:rFonts w:ascii="Arial" w:hAnsi="Arial" w:cs="Arial"/>
          <w:color w:val="0F243E" w:themeColor="text2" w:themeShade="80"/>
        </w:rPr>
        <w:t>Ž</w:t>
      </w:r>
      <w:r w:rsidR="7C0766C6" w:rsidRPr="00437CBC">
        <w:rPr>
          <w:rFonts w:ascii="Arial" w:hAnsi="Arial" w:cs="Arial"/>
          <w:color w:val="0F243E" w:themeColor="text2" w:themeShade="80"/>
        </w:rPr>
        <w:t xml:space="preserve">adateli, </w:t>
      </w:r>
      <w:r w:rsidR="002C634F" w:rsidRPr="00437CBC">
        <w:rPr>
          <w:rFonts w:ascii="Arial" w:hAnsi="Arial" w:cs="Arial"/>
          <w:color w:val="0F243E" w:themeColor="text2" w:themeShade="80"/>
        </w:rPr>
        <w:t>kteří úspěšně obhájí své projekty před hodnotící komisí v rámci II. kola</w:t>
      </w:r>
      <w:r w:rsidR="002C634F">
        <w:rPr>
          <w:rFonts w:ascii="Arial" w:hAnsi="Arial" w:cs="Arial"/>
          <w:color w:val="0F243E" w:themeColor="text2" w:themeShade="80"/>
        </w:rPr>
        <w:t xml:space="preserve"> a </w:t>
      </w:r>
      <w:r w:rsidR="00232CE2">
        <w:rPr>
          <w:rFonts w:ascii="Arial" w:hAnsi="Arial" w:cs="Arial"/>
          <w:color w:val="0F243E" w:themeColor="text2" w:themeShade="80"/>
        </w:rPr>
        <w:t xml:space="preserve">umístí </w:t>
      </w:r>
      <w:r w:rsidR="002C634F">
        <w:rPr>
          <w:rFonts w:ascii="Arial" w:hAnsi="Arial" w:cs="Arial"/>
          <w:color w:val="0F243E" w:themeColor="text2" w:themeShade="80"/>
        </w:rPr>
        <w:t xml:space="preserve">se </w:t>
      </w:r>
      <w:r w:rsidR="00232CE2">
        <w:rPr>
          <w:rFonts w:ascii="Arial" w:hAnsi="Arial" w:cs="Arial"/>
          <w:color w:val="0F243E" w:themeColor="text2" w:themeShade="80"/>
        </w:rPr>
        <w:t>na bodovém pořadí,</w:t>
      </w:r>
      <w:r w:rsidRPr="00437CBC">
        <w:rPr>
          <w:rFonts w:ascii="Arial" w:hAnsi="Arial" w:cs="Arial"/>
          <w:color w:val="0F243E" w:themeColor="text2" w:themeShade="80"/>
        </w:rPr>
        <w:t xml:space="preserve"> bude</w:t>
      </w:r>
      <w:r w:rsidR="226C0F2A" w:rsidRPr="00437CBC">
        <w:rPr>
          <w:rFonts w:ascii="Arial" w:hAnsi="Arial" w:cs="Arial"/>
          <w:color w:val="0F243E" w:themeColor="text2" w:themeShade="80"/>
        </w:rPr>
        <w:t xml:space="preserve"> </w:t>
      </w:r>
      <w:r w:rsidRPr="00437CBC">
        <w:rPr>
          <w:rFonts w:ascii="Arial" w:hAnsi="Arial" w:cs="Arial"/>
          <w:color w:val="0F243E" w:themeColor="text2" w:themeShade="80"/>
        </w:rPr>
        <w:t xml:space="preserve">nejpozději do </w:t>
      </w:r>
      <w:r w:rsidR="002C634F">
        <w:rPr>
          <w:rFonts w:ascii="Arial" w:hAnsi="Arial" w:cs="Arial"/>
          <w:color w:val="0F243E" w:themeColor="text2" w:themeShade="80"/>
        </w:rPr>
        <w:t>1</w:t>
      </w:r>
      <w:r w:rsidR="008F5C00">
        <w:rPr>
          <w:rFonts w:ascii="Arial" w:hAnsi="Arial" w:cs="Arial"/>
          <w:color w:val="0F243E" w:themeColor="text2" w:themeShade="80"/>
        </w:rPr>
        <w:t>2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00733594" w:rsidRPr="00437CBC">
        <w:rPr>
          <w:rFonts w:ascii="Arial" w:hAnsi="Arial" w:cs="Arial"/>
          <w:color w:val="0F243E" w:themeColor="text2" w:themeShade="80"/>
        </w:rPr>
        <w:t> </w:t>
      </w:r>
      <w:r w:rsidR="008C089E">
        <w:rPr>
          <w:rFonts w:ascii="Arial" w:hAnsi="Arial" w:cs="Arial"/>
          <w:color w:val="0F243E" w:themeColor="text2" w:themeShade="80"/>
        </w:rPr>
        <w:t>5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00733594" w:rsidRPr="00437CBC">
        <w:rPr>
          <w:rFonts w:ascii="Arial" w:hAnsi="Arial" w:cs="Arial"/>
          <w:color w:val="0F243E" w:themeColor="text2" w:themeShade="80"/>
        </w:rPr>
        <w:t> </w:t>
      </w:r>
      <w:r w:rsidR="736BF764" w:rsidRPr="00437CBC">
        <w:rPr>
          <w:rFonts w:ascii="Arial" w:hAnsi="Arial" w:cs="Arial"/>
          <w:color w:val="0F243E" w:themeColor="text2" w:themeShade="80"/>
        </w:rPr>
        <w:t>202</w:t>
      </w:r>
      <w:r w:rsidR="008C089E">
        <w:rPr>
          <w:rFonts w:ascii="Arial" w:hAnsi="Arial" w:cs="Arial"/>
          <w:color w:val="0F243E" w:themeColor="text2" w:themeShade="80"/>
        </w:rPr>
        <w:t>4</w:t>
      </w:r>
      <w:r w:rsidRPr="00437CBC">
        <w:rPr>
          <w:rFonts w:ascii="Arial" w:hAnsi="Arial" w:cs="Arial"/>
          <w:color w:val="0F243E" w:themeColor="text2" w:themeShade="80"/>
        </w:rPr>
        <w:t xml:space="preserve"> podepsána Smlouva o podpoře.</w:t>
      </w:r>
    </w:p>
    <w:p w14:paraId="7F48D430" w14:textId="1C361775" w:rsidR="00BC05B8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622E91F5" w14:textId="2FA25586" w:rsidR="008C089E" w:rsidRDefault="008C089E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01B7B047" w14:textId="7C07B926" w:rsidR="008C089E" w:rsidRDefault="008C089E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4F56D818" w14:textId="77777777" w:rsidR="00232CE2" w:rsidRDefault="00232CE2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69CB149A" w14:textId="77777777" w:rsidR="00846C88" w:rsidRPr="00EA1B2E" w:rsidRDefault="00846C8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7F48D431" w14:textId="77777777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2DD36026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lastRenderedPageBreak/>
        <w:t>Harmonogram Programu Transferové vouchery</w:t>
      </w:r>
    </w:p>
    <w:p w14:paraId="7F48D432" w14:textId="77777777" w:rsidR="00BC05B8" w:rsidRPr="00EA1B2E" w:rsidRDefault="00BC05B8" w:rsidP="002D7426">
      <w:pPr>
        <w:pStyle w:val="Odstavecseseznamem"/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</w:p>
    <w:tbl>
      <w:tblPr>
        <w:tblStyle w:val="Mkatabulky"/>
        <w:tblW w:w="9016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41DE8" w14:paraId="0D4DC7B8" w14:textId="77777777" w:rsidTr="00846C88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EE0066B" w14:textId="26D1D0EE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Vyhlášení I</w:t>
            </w:r>
            <w:r w:rsidR="00B61C35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 výzvy a zahájení příjmu Žádostí o podporu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0363234C" w14:textId="0C12FAEA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2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B60B8">
              <w:rPr>
                <w:rFonts w:ascii="Calibri" w:eastAsia="Calibri" w:hAnsi="Calibri" w:cs="Calibri"/>
                <w:color w:val="000000" w:themeColor="text1"/>
              </w:rPr>
              <w:t>12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:01 hod.</w:t>
            </w:r>
          </w:p>
        </w:tc>
      </w:tr>
      <w:tr w:rsidR="00541DE8" w14:paraId="2D7ED0CC" w14:textId="77777777" w:rsidTr="00846C88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BF39EA7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Ukončení příjmu Žádostí o podporu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4C1A7171" w14:textId="6D83F139" w:rsidR="00541DE8" w:rsidRDefault="00400D4B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541DE8">
              <w:rPr>
                <w:rFonts w:ascii="Calibri" w:eastAsia="Calibri" w:hAnsi="Calibri" w:cs="Calibri"/>
                <w:color w:val="000000" w:themeColor="text1"/>
              </w:rPr>
              <w:t xml:space="preserve"> 3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541DE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 xml:space="preserve"> 16:00 hod.</w:t>
            </w:r>
          </w:p>
        </w:tc>
      </w:tr>
      <w:tr w:rsidR="00541DE8" w14:paraId="18B954B2" w14:textId="77777777" w:rsidTr="00846C88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51CE64B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Průběh hodnocení Žádostí o podporu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70BBB052" w14:textId="64AAE139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Výsledky I. kola: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3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6B683B56" w14:textId="23192B1E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Výsledky II. kola: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do </w:t>
            </w: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4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00541DE8" w14:paraId="3762B7CD" w14:textId="77777777" w:rsidTr="00846C88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8F2ED49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Podpis Smlouvy o podpoře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3A85BAF9" w14:textId="2DE19655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od 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4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do </w:t>
            </w:r>
            <w:r w:rsidR="002C634F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5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00541DE8" w14:paraId="0AF77CEC" w14:textId="77777777" w:rsidTr="00846C88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132090A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Realizace projektu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5791AF1B" w14:textId="394A42E6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Nejdříve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od data </w:t>
            </w:r>
            <w:r>
              <w:rPr>
                <w:rFonts w:ascii="Calibri" w:eastAsia="Calibri" w:hAnsi="Calibri" w:cs="Calibri"/>
                <w:color w:val="000000" w:themeColor="text1"/>
              </w:rPr>
              <w:t>vyhlášení výzvy, nejdéle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do 3</w:t>
            </w:r>
            <w:r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00EA1B2E">
              <w:rPr>
                <w:rFonts w:ascii="Arial" w:hAnsi="Arial" w:cs="Arial"/>
                <w:color w:val="0F243E" w:themeColor="text2" w:themeShade="80"/>
              </w:rPr>
              <w:t> </w:t>
            </w:r>
            <w:r>
              <w:rPr>
                <w:rFonts w:ascii="Calibri" w:eastAsia="Calibri" w:hAnsi="Calibri" w:cs="Calibri"/>
                <w:color w:val="000000" w:themeColor="text1"/>
              </w:rPr>
              <w:t>9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  <w:r>
              <w:rPr>
                <w:rFonts w:ascii="Calibri" w:eastAsia="Calibri" w:hAnsi="Calibri" w:cs="Calibri"/>
                <w:color w:val="000000" w:themeColor="text1"/>
              </w:rPr>
              <w:t>, nejvýše však 5 měsíců</w:t>
            </w:r>
          </w:p>
        </w:tc>
      </w:tr>
      <w:tr w:rsidR="00541DE8" w14:paraId="58142266" w14:textId="77777777" w:rsidTr="00846C88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380229B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Podání Žádosti o proplacení podpory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75BC68FA" w14:textId="0CCA79D5" w:rsidR="00541DE8" w:rsidRDefault="00D9395F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 xml:space="preserve">o </w:t>
            </w:r>
            <w:r w:rsidR="00541DE8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 xml:space="preserve"> dnů od data ukončení realizace projektu</w:t>
            </w:r>
            <w:r w:rsidR="00541DE8">
              <w:rPr>
                <w:rFonts w:ascii="Calibri" w:eastAsia="Calibri" w:hAnsi="Calibri" w:cs="Calibri"/>
                <w:color w:val="000000" w:themeColor="text1"/>
              </w:rPr>
              <w:t>, nejpozději 30. 10. 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  <w:bookmarkStart w:id="1" w:name="_GoBack"/>
            <w:bookmarkEnd w:id="1"/>
          </w:p>
        </w:tc>
      </w:tr>
      <w:tr w:rsidR="00541DE8" w14:paraId="41421DD8" w14:textId="77777777" w:rsidTr="00846C88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7788C55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Kontrola Žádosti o proplacení podpory</w:t>
            </w:r>
          </w:p>
          <w:p w14:paraId="06AC543A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ydání Rozhodnutí o poskytnutí podpory malého rozsahu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1C27E327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Zpravidla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do </w:t>
            </w:r>
            <w:r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dnů od podání Žádosti o proplacení</w:t>
            </w:r>
          </w:p>
        </w:tc>
      </w:tr>
      <w:tr w:rsidR="00541DE8" w14:paraId="45BCEA6D" w14:textId="77777777" w:rsidTr="00846C88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07FB6AC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Proplacení podpory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5E8F97BC" w14:textId="5A7EF8B8" w:rsidR="00541DE8" w:rsidRDefault="00D9395F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o 5 dnů od vydání Rozhodnutí o poskytnutí podpory malého rozsahu</w:t>
            </w:r>
          </w:p>
        </w:tc>
      </w:tr>
    </w:tbl>
    <w:p w14:paraId="7F48D44E" w14:textId="77777777" w:rsidR="00BC05B8" w:rsidRPr="00EA1B2E" w:rsidRDefault="00BC05B8" w:rsidP="002D7426">
      <w:p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</w:p>
    <w:p w14:paraId="7F48D44F" w14:textId="77777777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Kdo Program Transferové vouchery spravuje?</w:t>
      </w:r>
    </w:p>
    <w:p w14:paraId="7F48D450" w14:textId="23D3E16D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Vyhlašovatelem, správcem a poskytovatelem podpory z </w:t>
      </w:r>
      <w:r w:rsidR="00192D2B">
        <w:rPr>
          <w:rFonts w:ascii="Arial" w:hAnsi="Arial" w:cs="Arial"/>
          <w:color w:val="0F243E" w:themeColor="text2" w:themeShade="80"/>
        </w:rPr>
        <w:t>P</w:t>
      </w:r>
      <w:r w:rsidRPr="00EA1B2E">
        <w:rPr>
          <w:rFonts w:ascii="Arial" w:hAnsi="Arial" w:cs="Arial"/>
          <w:color w:val="0F243E" w:themeColor="text2" w:themeShade="80"/>
        </w:rPr>
        <w:t>rogramu Transferové vouchery je Středočeské inovační centrum. Na podporu z Programu nevzniká právní nárok až do doby vydání Rozhodnutí o p</w:t>
      </w:r>
      <w:r w:rsidR="7AC0A4AE" w:rsidRPr="00EA1B2E">
        <w:rPr>
          <w:rFonts w:ascii="Arial" w:hAnsi="Arial" w:cs="Arial"/>
          <w:color w:val="0F243E" w:themeColor="text2" w:themeShade="80"/>
        </w:rPr>
        <w:t>oskytnutí</w:t>
      </w:r>
      <w:r w:rsidRPr="00EA1B2E">
        <w:rPr>
          <w:rFonts w:ascii="Arial" w:hAnsi="Arial" w:cs="Arial"/>
          <w:color w:val="0F243E" w:themeColor="text2" w:themeShade="80"/>
        </w:rPr>
        <w:t xml:space="preserve"> podpory malého rozsahu (de minimis).</w:t>
      </w:r>
    </w:p>
    <w:p w14:paraId="7F48D451" w14:textId="77777777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7F48D452" w14:textId="77777777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Manažer Programu a kontaktní osoba:</w:t>
      </w:r>
    </w:p>
    <w:p w14:paraId="7F48D455" w14:textId="2DEC8B1F" w:rsidR="00FD6342" w:rsidRPr="00EA1B2E" w:rsidRDefault="00541DE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Jana Kolomazníková</w:t>
      </w:r>
      <w:r w:rsidR="7C097D65" w:rsidRPr="00EA1B2E">
        <w:rPr>
          <w:rFonts w:ascii="Arial" w:hAnsi="Arial" w:cs="Arial"/>
          <w:color w:val="0F243E" w:themeColor="text2" w:themeShade="80"/>
        </w:rPr>
        <w:t>,</w:t>
      </w:r>
      <w:r w:rsidR="455BA369" w:rsidRPr="00EA1B2E">
        <w:rPr>
          <w:rFonts w:ascii="Arial" w:hAnsi="Arial" w:cs="Arial"/>
          <w:color w:val="0F243E" w:themeColor="text2" w:themeShade="80"/>
        </w:rPr>
        <w:t xml:space="preserve"> tel.</w:t>
      </w:r>
      <w:r w:rsidR="7C097D65" w:rsidRPr="00EA1B2E">
        <w:rPr>
          <w:rFonts w:ascii="Arial" w:hAnsi="Arial" w:cs="Arial"/>
          <w:color w:val="0F243E" w:themeColor="text2" w:themeShade="80"/>
        </w:rPr>
        <w:t xml:space="preserve"> +420 </w:t>
      </w:r>
      <w:r>
        <w:rPr>
          <w:rFonts w:ascii="Arial" w:hAnsi="Arial" w:cs="Arial"/>
          <w:color w:val="0F243E" w:themeColor="text2" w:themeShade="80"/>
        </w:rPr>
        <w:t>776</w:t>
      </w:r>
      <w:r w:rsidR="769A2D84" w:rsidRPr="00EA1B2E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525 786, </w:t>
      </w:r>
      <w:hyperlink r:id="rId13" w:history="1">
        <w:r w:rsidRPr="00FB1492">
          <w:rPr>
            <w:rStyle w:val="Hypertextovodkaz"/>
            <w:rFonts w:ascii="Arial" w:hAnsi="Arial" w:cs="Arial"/>
          </w:rPr>
          <w:t>kolomaznikova@s-ic.cz</w:t>
        </w:r>
      </w:hyperlink>
      <w:r>
        <w:rPr>
          <w:rFonts w:ascii="Arial" w:hAnsi="Arial" w:cs="Arial"/>
          <w:color w:val="0F243E" w:themeColor="text2" w:themeShade="80"/>
        </w:rPr>
        <w:t xml:space="preserve"> </w:t>
      </w:r>
    </w:p>
    <w:p w14:paraId="78FDB174" w14:textId="6BF52A76" w:rsidR="7C86E42E" w:rsidRDefault="7C86E42E" w:rsidP="7C86E42E">
      <w:pPr>
        <w:spacing w:line="276" w:lineRule="auto"/>
        <w:ind w:left="360"/>
      </w:pPr>
    </w:p>
    <w:sectPr w:rsidR="7C86E4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134" w:bottom="1985" w:left="1134" w:header="680" w:footer="567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27E48A" w16cex:dateUtc="2024-02-02T13:21:00Z"/>
  <w16cex:commentExtensible w16cex:durableId="5BF81A01" w16cex:dateUtc="2024-02-02T13:25:00Z"/>
  <w16cex:commentExtensible w16cex:durableId="6F751795" w16cex:dateUtc="2024-02-02T13:29:00Z"/>
  <w16cex:commentExtensible w16cex:durableId="69CA908C" w16cex:dateUtc="2024-02-04T09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5910" w14:textId="77777777" w:rsidR="00494123" w:rsidRDefault="00494123">
      <w:pPr>
        <w:spacing w:after="0" w:line="240" w:lineRule="auto"/>
      </w:pPr>
      <w:r>
        <w:separator/>
      </w:r>
    </w:p>
  </w:endnote>
  <w:endnote w:type="continuationSeparator" w:id="0">
    <w:p w14:paraId="3F930B28" w14:textId="77777777" w:rsidR="00494123" w:rsidRDefault="00494123">
      <w:pPr>
        <w:spacing w:after="0" w:line="240" w:lineRule="auto"/>
      </w:pPr>
      <w:r>
        <w:continuationSeparator/>
      </w:r>
    </w:p>
  </w:endnote>
  <w:endnote w:type="continuationNotice" w:id="1">
    <w:p w14:paraId="6ADE3175" w14:textId="77777777" w:rsidR="00494123" w:rsidRDefault="00494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5C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5D" w14:textId="77777777" w:rsidR="00846C88" w:rsidRDefault="00846C88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4820"/>
      <w:rPr>
        <w:rFonts w:ascii="Unio" w:eastAsia="Unio" w:hAnsi="Unio" w:cs="Unio"/>
        <w:color w:val="2C3C82"/>
        <w:sz w:val="20"/>
        <w:szCs w:val="20"/>
      </w:rPr>
    </w:pPr>
    <w:r>
      <w:rPr>
        <w:rFonts w:ascii="Unio" w:eastAsia="Unio" w:hAnsi="Unio" w:cs="Unio"/>
        <w:color w:val="2C3C82"/>
        <w:sz w:val="20"/>
        <w:szCs w:val="20"/>
      </w:rPr>
      <w:t>Středočeské inovační centrum</w:t>
    </w:r>
  </w:p>
  <w:p w14:paraId="7F48D45E" w14:textId="03A80523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center" w:pos="4536"/>
        <w:tab w:val="right" w:pos="9072"/>
      </w:tabs>
      <w:spacing w:after="0" w:line="360" w:lineRule="auto"/>
      <w:ind w:right="4820"/>
      <w:rPr>
        <w:rFonts w:ascii="Unio" w:eastAsia="Unio" w:hAnsi="Unio" w:cs="Unio"/>
        <w:color w:val="2C3C82"/>
        <w:sz w:val="20"/>
        <w:szCs w:val="20"/>
      </w:rPr>
    </w:pPr>
    <w:r>
      <w:rPr>
        <w:rFonts w:ascii="Unio" w:eastAsia="Unio" w:hAnsi="Unio" w:cs="Unio"/>
        <w:color w:val="2C3C82"/>
        <w:sz w:val="20"/>
        <w:szCs w:val="20"/>
      </w:rPr>
      <w:t>Strakonická 3367, 150 00 Praha 5</w:t>
    </w:r>
  </w:p>
  <w:p w14:paraId="7F48D45F" w14:textId="77777777" w:rsidR="00846C88" w:rsidRDefault="00400D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ind w:right="4820"/>
      <w:rPr>
        <w:color w:val="2C3C82"/>
        <w:sz w:val="16"/>
        <w:szCs w:val="16"/>
      </w:rPr>
    </w:pPr>
    <w:hyperlink r:id="rId1">
      <w:r w:rsidR="00846C88">
        <w:rPr>
          <w:rFonts w:ascii="Unio" w:eastAsia="Unio" w:hAnsi="Unio" w:cs="Unio"/>
          <w:color w:val="2C3C82"/>
          <w:sz w:val="20"/>
          <w:szCs w:val="20"/>
        </w:rPr>
        <w:t>info@s-ic.cz</w:t>
      </w:r>
    </w:hyperlink>
    <w:r w:rsidR="00846C88">
      <w:rPr>
        <w:rFonts w:ascii="Unio" w:eastAsia="Unio" w:hAnsi="Unio" w:cs="Unio"/>
        <w:color w:val="2C3C82"/>
        <w:sz w:val="20"/>
        <w:szCs w:val="20"/>
      </w:rPr>
      <w:t xml:space="preserve">, </w:t>
    </w:r>
    <w:hyperlink r:id="rId2">
      <w:r w:rsidR="00846C88">
        <w:rPr>
          <w:rFonts w:ascii="Unio" w:eastAsia="Unio" w:hAnsi="Unio" w:cs="Unio"/>
          <w:color w:val="2C3C82"/>
          <w:sz w:val="20"/>
          <w:szCs w:val="20"/>
          <w:u w:val="single"/>
        </w:rPr>
        <w:t>www.s-ic.cz</w:t>
      </w:r>
    </w:hyperlink>
  </w:p>
  <w:p w14:paraId="7F48D460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62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97D0" w14:textId="77777777" w:rsidR="00494123" w:rsidRDefault="00494123">
      <w:pPr>
        <w:spacing w:after="0" w:line="240" w:lineRule="auto"/>
      </w:pPr>
      <w:r>
        <w:separator/>
      </w:r>
    </w:p>
  </w:footnote>
  <w:footnote w:type="continuationSeparator" w:id="0">
    <w:p w14:paraId="42E9C33B" w14:textId="77777777" w:rsidR="00494123" w:rsidRDefault="00494123">
      <w:pPr>
        <w:spacing w:after="0" w:line="240" w:lineRule="auto"/>
      </w:pPr>
      <w:r>
        <w:continuationSeparator/>
      </w:r>
    </w:p>
  </w:footnote>
  <w:footnote w:type="continuationNotice" w:id="1">
    <w:p w14:paraId="47BF6015" w14:textId="77777777" w:rsidR="00494123" w:rsidRDefault="00494123">
      <w:pPr>
        <w:spacing w:after="0" w:line="240" w:lineRule="auto"/>
      </w:pPr>
    </w:p>
  </w:footnote>
  <w:footnote w:id="2">
    <w:p w14:paraId="4E5A30E1" w14:textId="5D68FCE6" w:rsidR="00846C88" w:rsidRDefault="00846C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393951">
          <w:rPr>
            <w:rStyle w:val="Hypertextovodkaz"/>
          </w:rPr>
          <w:t>https://eur-lex.europa.eu/legal-content/CS/TXT/?uri=uriserv%3AOJ.C_.2022.414.01.0001.01.CES&amp;toc=OJ%3AC%3A2022%3A414%3AFULL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5A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5B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shd w:val="clear" w:color="auto" w:fill="E6E6E6"/>
      </w:rPr>
      <w:drawing>
        <wp:inline distT="0" distB="0" distL="0" distR="0" wp14:anchorId="7F48D463" wp14:editId="7F48D464">
          <wp:extent cx="2287859" cy="57600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7859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61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D66B"/>
    <w:multiLevelType w:val="hybridMultilevel"/>
    <w:tmpl w:val="7AD4A804"/>
    <w:lvl w:ilvl="0" w:tplc="359854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46A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B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2E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2A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C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46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EC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23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C036"/>
    <w:multiLevelType w:val="hybridMultilevel"/>
    <w:tmpl w:val="A6C085E6"/>
    <w:lvl w:ilvl="0" w:tplc="3DA0B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0C3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C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0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4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6F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A0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7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B0273"/>
    <w:multiLevelType w:val="hybridMultilevel"/>
    <w:tmpl w:val="1C4CEB98"/>
    <w:lvl w:ilvl="0" w:tplc="A56CA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4A0EE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017"/>
    <w:multiLevelType w:val="hybridMultilevel"/>
    <w:tmpl w:val="4192C8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BAF51"/>
    <w:multiLevelType w:val="hybridMultilevel"/>
    <w:tmpl w:val="47DACBC0"/>
    <w:lvl w:ilvl="0" w:tplc="30B26D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BE0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A4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6D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06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C4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AA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8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43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CCD59"/>
    <w:multiLevelType w:val="hybridMultilevel"/>
    <w:tmpl w:val="5626681C"/>
    <w:lvl w:ilvl="0" w:tplc="9030F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662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8C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A8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AF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CC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03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C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8E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7533C"/>
    <w:multiLevelType w:val="hybridMultilevel"/>
    <w:tmpl w:val="EFCAE182"/>
    <w:lvl w:ilvl="0" w:tplc="19703F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B88302E">
      <w:start w:val="1"/>
      <w:numFmt w:val="lowerLetter"/>
      <w:lvlText w:val="%2)"/>
      <w:lvlJc w:val="left"/>
      <w:pPr>
        <w:ind w:left="1800" w:hanging="360"/>
      </w:pPr>
    </w:lvl>
    <w:lvl w:ilvl="2" w:tplc="99666582">
      <w:start w:val="1"/>
      <w:numFmt w:val="lowerLetter"/>
      <w:lvlText w:val="%3)"/>
      <w:lvlJc w:val="left"/>
      <w:pPr>
        <w:ind w:left="2700" w:hanging="360"/>
      </w:pPr>
    </w:lvl>
    <w:lvl w:ilvl="3" w:tplc="99E8E1B8" w:tentative="1">
      <w:start w:val="1"/>
      <w:numFmt w:val="decimal"/>
      <w:lvlText w:val="%4."/>
      <w:lvlJc w:val="left"/>
      <w:pPr>
        <w:ind w:left="3240" w:hanging="360"/>
      </w:pPr>
    </w:lvl>
    <w:lvl w:ilvl="4" w:tplc="DE8A0560" w:tentative="1">
      <w:start w:val="1"/>
      <w:numFmt w:val="lowerLetter"/>
      <w:lvlText w:val="%5."/>
      <w:lvlJc w:val="left"/>
      <w:pPr>
        <w:ind w:left="3960" w:hanging="360"/>
      </w:pPr>
    </w:lvl>
    <w:lvl w:ilvl="5" w:tplc="B1627556" w:tentative="1">
      <w:start w:val="1"/>
      <w:numFmt w:val="lowerRoman"/>
      <w:lvlText w:val="%6."/>
      <w:lvlJc w:val="right"/>
      <w:pPr>
        <w:ind w:left="4680" w:hanging="180"/>
      </w:pPr>
    </w:lvl>
    <w:lvl w:ilvl="6" w:tplc="E856B298" w:tentative="1">
      <w:start w:val="1"/>
      <w:numFmt w:val="decimal"/>
      <w:lvlText w:val="%7."/>
      <w:lvlJc w:val="left"/>
      <w:pPr>
        <w:ind w:left="5400" w:hanging="360"/>
      </w:pPr>
    </w:lvl>
    <w:lvl w:ilvl="7" w:tplc="F7C60C6C" w:tentative="1">
      <w:start w:val="1"/>
      <w:numFmt w:val="lowerLetter"/>
      <w:lvlText w:val="%8."/>
      <w:lvlJc w:val="left"/>
      <w:pPr>
        <w:ind w:left="6120" w:hanging="360"/>
      </w:pPr>
    </w:lvl>
    <w:lvl w:ilvl="8" w:tplc="D8E8BC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C0BCC9"/>
    <w:multiLevelType w:val="hybridMultilevel"/>
    <w:tmpl w:val="B0FE806C"/>
    <w:lvl w:ilvl="0" w:tplc="160E6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783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01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EF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EA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83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1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9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6C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42"/>
    <w:rsid w:val="000169A9"/>
    <w:rsid w:val="00060F44"/>
    <w:rsid w:val="000C4CE9"/>
    <w:rsid w:val="000D22FD"/>
    <w:rsid w:val="000E50CD"/>
    <w:rsid w:val="001160B7"/>
    <w:rsid w:val="0012615A"/>
    <w:rsid w:val="001711BE"/>
    <w:rsid w:val="001740F0"/>
    <w:rsid w:val="001870CF"/>
    <w:rsid w:val="00192D2B"/>
    <w:rsid w:val="00232CE2"/>
    <w:rsid w:val="0023406E"/>
    <w:rsid w:val="002367E5"/>
    <w:rsid w:val="00262F0A"/>
    <w:rsid w:val="002873CF"/>
    <w:rsid w:val="00287A19"/>
    <w:rsid w:val="002B3C3C"/>
    <w:rsid w:val="002C634F"/>
    <w:rsid w:val="002D6793"/>
    <w:rsid w:val="002D7426"/>
    <w:rsid w:val="002D78FB"/>
    <w:rsid w:val="002F6B68"/>
    <w:rsid w:val="00326D7D"/>
    <w:rsid w:val="00342AE7"/>
    <w:rsid w:val="0035007E"/>
    <w:rsid w:val="00360CCA"/>
    <w:rsid w:val="003A5519"/>
    <w:rsid w:val="00400D4B"/>
    <w:rsid w:val="00437CBC"/>
    <w:rsid w:val="00462C79"/>
    <w:rsid w:val="00494123"/>
    <w:rsid w:val="004A5B16"/>
    <w:rsid w:val="004B1D59"/>
    <w:rsid w:val="004C6ED5"/>
    <w:rsid w:val="004F5AC9"/>
    <w:rsid w:val="00521C10"/>
    <w:rsid w:val="0053658C"/>
    <w:rsid w:val="00541DE8"/>
    <w:rsid w:val="00547789"/>
    <w:rsid w:val="005710F2"/>
    <w:rsid w:val="005726A7"/>
    <w:rsid w:val="00584991"/>
    <w:rsid w:val="005B5455"/>
    <w:rsid w:val="005D55B4"/>
    <w:rsid w:val="005E70C4"/>
    <w:rsid w:val="005F523D"/>
    <w:rsid w:val="0061267C"/>
    <w:rsid w:val="00643904"/>
    <w:rsid w:val="0071778E"/>
    <w:rsid w:val="00733594"/>
    <w:rsid w:val="00764E47"/>
    <w:rsid w:val="007817E1"/>
    <w:rsid w:val="007B6637"/>
    <w:rsid w:val="007E52F6"/>
    <w:rsid w:val="007E7EB9"/>
    <w:rsid w:val="007F79A8"/>
    <w:rsid w:val="0081BA3E"/>
    <w:rsid w:val="008250B1"/>
    <w:rsid w:val="00846C88"/>
    <w:rsid w:val="008705DD"/>
    <w:rsid w:val="008711A1"/>
    <w:rsid w:val="008C089E"/>
    <w:rsid w:val="008D85DE"/>
    <w:rsid w:val="008F5C00"/>
    <w:rsid w:val="00902FFB"/>
    <w:rsid w:val="00923125"/>
    <w:rsid w:val="00997487"/>
    <w:rsid w:val="00A12247"/>
    <w:rsid w:val="00A52042"/>
    <w:rsid w:val="00A723E2"/>
    <w:rsid w:val="00A72E32"/>
    <w:rsid w:val="00A96EF6"/>
    <w:rsid w:val="00B01CBF"/>
    <w:rsid w:val="00B5586E"/>
    <w:rsid w:val="00B61C35"/>
    <w:rsid w:val="00B636C2"/>
    <w:rsid w:val="00B752F7"/>
    <w:rsid w:val="00BC05B8"/>
    <w:rsid w:val="00BD34C5"/>
    <w:rsid w:val="00BD59E9"/>
    <w:rsid w:val="00C05360"/>
    <w:rsid w:val="00CAA68B"/>
    <w:rsid w:val="00CC0F97"/>
    <w:rsid w:val="00CD02C2"/>
    <w:rsid w:val="00D020A5"/>
    <w:rsid w:val="00D23E7C"/>
    <w:rsid w:val="00D9395F"/>
    <w:rsid w:val="00DC460A"/>
    <w:rsid w:val="00DC70BE"/>
    <w:rsid w:val="00DE4A38"/>
    <w:rsid w:val="00E11A95"/>
    <w:rsid w:val="00EA1B2E"/>
    <w:rsid w:val="00EB60B8"/>
    <w:rsid w:val="00EC716D"/>
    <w:rsid w:val="00EEEE5D"/>
    <w:rsid w:val="00EF233F"/>
    <w:rsid w:val="00F1799E"/>
    <w:rsid w:val="00F40289"/>
    <w:rsid w:val="00F5604E"/>
    <w:rsid w:val="00FD6342"/>
    <w:rsid w:val="00FF3251"/>
    <w:rsid w:val="0128186A"/>
    <w:rsid w:val="015B9901"/>
    <w:rsid w:val="016EE866"/>
    <w:rsid w:val="017B8BC6"/>
    <w:rsid w:val="017D1C00"/>
    <w:rsid w:val="0192D217"/>
    <w:rsid w:val="020DBA11"/>
    <w:rsid w:val="0211402C"/>
    <w:rsid w:val="0231FB05"/>
    <w:rsid w:val="024DA6F3"/>
    <w:rsid w:val="027DF746"/>
    <w:rsid w:val="03131BD6"/>
    <w:rsid w:val="039C89CB"/>
    <w:rsid w:val="03CFE04A"/>
    <w:rsid w:val="040EED84"/>
    <w:rsid w:val="0461A49B"/>
    <w:rsid w:val="046874A3"/>
    <w:rsid w:val="048B0F60"/>
    <w:rsid w:val="04A0BE01"/>
    <w:rsid w:val="04DA2D6B"/>
    <w:rsid w:val="0550BE02"/>
    <w:rsid w:val="056E8FEB"/>
    <w:rsid w:val="0580B801"/>
    <w:rsid w:val="05AC63FB"/>
    <w:rsid w:val="05CC76CB"/>
    <w:rsid w:val="05EDF385"/>
    <w:rsid w:val="063C7FF4"/>
    <w:rsid w:val="065AFF29"/>
    <w:rsid w:val="066F4082"/>
    <w:rsid w:val="067C3319"/>
    <w:rsid w:val="069E8DE9"/>
    <w:rsid w:val="06C1F42F"/>
    <w:rsid w:val="06ED4D3A"/>
    <w:rsid w:val="06FF3D51"/>
    <w:rsid w:val="07D85055"/>
    <w:rsid w:val="07E101E2"/>
    <w:rsid w:val="07F21C14"/>
    <w:rsid w:val="07F4E1D3"/>
    <w:rsid w:val="07F8A450"/>
    <w:rsid w:val="0847B903"/>
    <w:rsid w:val="08969056"/>
    <w:rsid w:val="094E7AA7"/>
    <w:rsid w:val="09A8DA88"/>
    <w:rsid w:val="09AE9B55"/>
    <w:rsid w:val="09B572EE"/>
    <w:rsid w:val="09E38964"/>
    <w:rsid w:val="0A31DD07"/>
    <w:rsid w:val="0A45E443"/>
    <w:rsid w:val="0A638247"/>
    <w:rsid w:val="0A919F72"/>
    <w:rsid w:val="0A9FE7EE"/>
    <w:rsid w:val="0AAF9E18"/>
    <w:rsid w:val="0B1E8223"/>
    <w:rsid w:val="0B4D9C05"/>
    <w:rsid w:val="0BA303B9"/>
    <w:rsid w:val="0BDE24F0"/>
    <w:rsid w:val="0C396E52"/>
    <w:rsid w:val="0C4D582A"/>
    <w:rsid w:val="0C63B49C"/>
    <w:rsid w:val="0C9FC29B"/>
    <w:rsid w:val="0CAD48CC"/>
    <w:rsid w:val="0D65024A"/>
    <w:rsid w:val="0D875628"/>
    <w:rsid w:val="0DA78480"/>
    <w:rsid w:val="0DB39251"/>
    <w:rsid w:val="0DD0FE70"/>
    <w:rsid w:val="0DF52AA3"/>
    <w:rsid w:val="0DFFC6B1"/>
    <w:rsid w:val="0E16422C"/>
    <w:rsid w:val="0E2F7458"/>
    <w:rsid w:val="0E684E5D"/>
    <w:rsid w:val="0E694939"/>
    <w:rsid w:val="0E83A35A"/>
    <w:rsid w:val="0EC22FA3"/>
    <w:rsid w:val="0F626BC3"/>
    <w:rsid w:val="0FC3465C"/>
    <w:rsid w:val="0FE6F5DC"/>
    <w:rsid w:val="10050B1A"/>
    <w:rsid w:val="1029EFD5"/>
    <w:rsid w:val="102FDB21"/>
    <w:rsid w:val="1037DB26"/>
    <w:rsid w:val="10419AD3"/>
    <w:rsid w:val="104CC193"/>
    <w:rsid w:val="10606DA1"/>
    <w:rsid w:val="10D6D4CB"/>
    <w:rsid w:val="10F7431F"/>
    <w:rsid w:val="114535E9"/>
    <w:rsid w:val="1162CA91"/>
    <w:rsid w:val="11F9CD28"/>
    <w:rsid w:val="125E46AA"/>
    <w:rsid w:val="1282F270"/>
    <w:rsid w:val="131697F3"/>
    <w:rsid w:val="13300B87"/>
    <w:rsid w:val="1368023F"/>
    <w:rsid w:val="139A4715"/>
    <w:rsid w:val="13ABB9BF"/>
    <w:rsid w:val="13D5E215"/>
    <w:rsid w:val="1404052B"/>
    <w:rsid w:val="142C636E"/>
    <w:rsid w:val="148EC5AE"/>
    <w:rsid w:val="14D2C40D"/>
    <w:rsid w:val="14E40841"/>
    <w:rsid w:val="14E55CA8"/>
    <w:rsid w:val="1506AA27"/>
    <w:rsid w:val="151F349B"/>
    <w:rsid w:val="152B0E63"/>
    <w:rsid w:val="153A8D27"/>
    <w:rsid w:val="1545E51C"/>
    <w:rsid w:val="159B2DCB"/>
    <w:rsid w:val="162F0072"/>
    <w:rsid w:val="16335337"/>
    <w:rsid w:val="16BED9EE"/>
    <w:rsid w:val="17026C15"/>
    <w:rsid w:val="17460D52"/>
    <w:rsid w:val="17F24C01"/>
    <w:rsid w:val="17FADA1D"/>
    <w:rsid w:val="1880D04D"/>
    <w:rsid w:val="18B1D35F"/>
    <w:rsid w:val="18E988D4"/>
    <w:rsid w:val="18EAC5FD"/>
    <w:rsid w:val="19008299"/>
    <w:rsid w:val="1A17BC39"/>
    <w:rsid w:val="1A3EFC7B"/>
    <w:rsid w:val="1A800A21"/>
    <w:rsid w:val="1A989EF6"/>
    <w:rsid w:val="1AC1FC6A"/>
    <w:rsid w:val="1AFB12DA"/>
    <w:rsid w:val="1B03CDA8"/>
    <w:rsid w:val="1B8D3798"/>
    <w:rsid w:val="1B9FBE71"/>
    <w:rsid w:val="1BA04D88"/>
    <w:rsid w:val="1CFE4EB6"/>
    <w:rsid w:val="1D2EC373"/>
    <w:rsid w:val="1D3573F6"/>
    <w:rsid w:val="1D402BC7"/>
    <w:rsid w:val="1DAD4912"/>
    <w:rsid w:val="1DC53C87"/>
    <w:rsid w:val="1DDA39AE"/>
    <w:rsid w:val="1E61E5A3"/>
    <w:rsid w:val="1E72B512"/>
    <w:rsid w:val="1ECAB878"/>
    <w:rsid w:val="1F491973"/>
    <w:rsid w:val="1F53D00F"/>
    <w:rsid w:val="1FA8B37F"/>
    <w:rsid w:val="2072ACC3"/>
    <w:rsid w:val="20776243"/>
    <w:rsid w:val="20BE8067"/>
    <w:rsid w:val="20ED715E"/>
    <w:rsid w:val="20EFA070"/>
    <w:rsid w:val="2119E7C4"/>
    <w:rsid w:val="21846BDE"/>
    <w:rsid w:val="21B9929B"/>
    <w:rsid w:val="223FAD30"/>
    <w:rsid w:val="22405F7E"/>
    <w:rsid w:val="224462FC"/>
    <w:rsid w:val="2247C39D"/>
    <w:rsid w:val="2248AD9A"/>
    <w:rsid w:val="226BEF80"/>
    <w:rsid w:val="226C0F2A"/>
    <w:rsid w:val="22C288EC"/>
    <w:rsid w:val="22DB06D5"/>
    <w:rsid w:val="22E3E3AE"/>
    <w:rsid w:val="22F93204"/>
    <w:rsid w:val="22FA8420"/>
    <w:rsid w:val="2300E892"/>
    <w:rsid w:val="2393A9A7"/>
    <w:rsid w:val="23A046FE"/>
    <w:rsid w:val="23D0A6EB"/>
    <w:rsid w:val="23D4464A"/>
    <w:rsid w:val="241C8A96"/>
    <w:rsid w:val="248B151E"/>
    <w:rsid w:val="248BF3F1"/>
    <w:rsid w:val="249A95B6"/>
    <w:rsid w:val="249EB569"/>
    <w:rsid w:val="24F6951B"/>
    <w:rsid w:val="2501094C"/>
    <w:rsid w:val="254C208A"/>
    <w:rsid w:val="25CCAE0B"/>
    <w:rsid w:val="26366617"/>
    <w:rsid w:val="264C25B5"/>
    <w:rsid w:val="265FAD5F"/>
    <w:rsid w:val="26C6F55F"/>
    <w:rsid w:val="2703441B"/>
    <w:rsid w:val="2734868A"/>
    <w:rsid w:val="277C6959"/>
    <w:rsid w:val="27CC5468"/>
    <w:rsid w:val="281195F7"/>
    <w:rsid w:val="2822C283"/>
    <w:rsid w:val="283D92FC"/>
    <w:rsid w:val="28A30A23"/>
    <w:rsid w:val="28BF25F9"/>
    <w:rsid w:val="28DFD5E1"/>
    <w:rsid w:val="28EFFBB9"/>
    <w:rsid w:val="2970C9C7"/>
    <w:rsid w:val="2A5637C6"/>
    <w:rsid w:val="2A6FCDF8"/>
    <w:rsid w:val="2A76C228"/>
    <w:rsid w:val="2A9BBF64"/>
    <w:rsid w:val="2AA3026C"/>
    <w:rsid w:val="2AB32EC9"/>
    <w:rsid w:val="2ABB2D58"/>
    <w:rsid w:val="2ABC2DA9"/>
    <w:rsid w:val="2B77A3CC"/>
    <w:rsid w:val="2B988D59"/>
    <w:rsid w:val="2BD8360B"/>
    <w:rsid w:val="2BDA62A2"/>
    <w:rsid w:val="2C1D9217"/>
    <w:rsid w:val="2C312427"/>
    <w:rsid w:val="2C9B4CB2"/>
    <w:rsid w:val="2D12E861"/>
    <w:rsid w:val="2D1373C3"/>
    <w:rsid w:val="2D598681"/>
    <w:rsid w:val="2D92517C"/>
    <w:rsid w:val="2DBB9690"/>
    <w:rsid w:val="2DC36CDC"/>
    <w:rsid w:val="2DD36026"/>
    <w:rsid w:val="2E55FD65"/>
    <w:rsid w:val="2E64305E"/>
    <w:rsid w:val="2E675B9D"/>
    <w:rsid w:val="2E80E2C5"/>
    <w:rsid w:val="2EBBFDD4"/>
    <w:rsid w:val="2EC626A1"/>
    <w:rsid w:val="2ECE5095"/>
    <w:rsid w:val="2ED791A8"/>
    <w:rsid w:val="2F08BFB0"/>
    <w:rsid w:val="2F5F3D3D"/>
    <w:rsid w:val="2F6676B9"/>
    <w:rsid w:val="2F70EA84"/>
    <w:rsid w:val="2F8CBE4B"/>
    <w:rsid w:val="2FE23B62"/>
    <w:rsid w:val="2FF335D6"/>
    <w:rsid w:val="2FFAF216"/>
    <w:rsid w:val="3022E05C"/>
    <w:rsid w:val="304E6E9C"/>
    <w:rsid w:val="30530579"/>
    <w:rsid w:val="305400C8"/>
    <w:rsid w:val="3059A234"/>
    <w:rsid w:val="30DCFE3F"/>
    <w:rsid w:val="30ED5D3D"/>
    <w:rsid w:val="30FB0D9E"/>
    <w:rsid w:val="312DA297"/>
    <w:rsid w:val="3140DC1B"/>
    <w:rsid w:val="318080D5"/>
    <w:rsid w:val="318221D7"/>
    <w:rsid w:val="31BF174A"/>
    <w:rsid w:val="3272CDC3"/>
    <w:rsid w:val="32A097C9"/>
    <w:rsid w:val="32B2B280"/>
    <w:rsid w:val="32FC1307"/>
    <w:rsid w:val="333B0671"/>
    <w:rsid w:val="33821E0A"/>
    <w:rsid w:val="344A57A3"/>
    <w:rsid w:val="344EE213"/>
    <w:rsid w:val="3491509A"/>
    <w:rsid w:val="34941E47"/>
    <w:rsid w:val="34A09A3C"/>
    <w:rsid w:val="34C3BCCC"/>
    <w:rsid w:val="34C69A1C"/>
    <w:rsid w:val="34D661EF"/>
    <w:rsid w:val="34D69D21"/>
    <w:rsid w:val="35033877"/>
    <w:rsid w:val="35230A31"/>
    <w:rsid w:val="352771EB"/>
    <w:rsid w:val="356A3952"/>
    <w:rsid w:val="35E28A5A"/>
    <w:rsid w:val="35E65B56"/>
    <w:rsid w:val="361ABF00"/>
    <w:rsid w:val="362CD483"/>
    <w:rsid w:val="3639EB6A"/>
    <w:rsid w:val="369F6295"/>
    <w:rsid w:val="36DE1747"/>
    <w:rsid w:val="3701E7B2"/>
    <w:rsid w:val="37231F62"/>
    <w:rsid w:val="37533B49"/>
    <w:rsid w:val="37556D10"/>
    <w:rsid w:val="377206DA"/>
    <w:rsid w:val="3775BA76"/>
    <w:rsid w:val="378C978D"/>
    <w:rsid w:val="37925D61"/>
    <w:rsid w:val="3802F8F3"/>
    <w:rsid w:val="381418D8"/>
    <w:rsid w:val="382D9162"/>
    <w:rsid w:val="38385E78"/>
    <w:rsid w:val="38FBB6BF"/>
    <w:rsid w:val="395EDC16"/>
    <w:rsid w:val="397A4F36"/>
    <w:rsid w:val="39C65297"/>
    <w:rsid w:val="3A528380"/>
    <w:rsid w:val="3A659E45"/>
    <w:rsid w:val="3A8C4DED"/>
    <w:rsid w:val="3A99490F"/>
    <w:rsid w:val="3AD7664E"/>
    <w:rsid w:val="3AF1E92E"/>
    <w:rsid w:val="3B34462E"/>
    <w:rsid w:val="3B56210D"/>
    <w:rsid w:val="3B5D276E"/>
    <w:rsid w:val="3B61007C"/>
    <w:rsid w:val="3B964131"/>
    <w:rsid w:val="3BC14567"/>
    <w:rsid w:val="3BF42A2B"/>
    <w:rsid w:val="3C0048DF"/>
    <w:rsid w:val="3C01F504"/>
    <w:rsid w:val="3C031692"/>
    <w:rsid w:val="3C0C66D0"/>
    <w:rsid w:val="3C2AE4BB"/>
    <w:rsid w:val="3C387833"/>
    <w:rsid w:val="3C4536B6"/>
    <w:rsid w:val="3C909F96"/>
    <w:rsid w:val="3C9C06CF"/>
    <w:rsid w:val="3D2EFEA9"/>
    <w:rsid w:val="3D30A799"/>
    <w:rsid w:val="3D581EB8"/>
    <w:rsid w:val="3D8FFA8C"/>
    <w:rsid w:val="3DA32F09"/>
    <w:rsid w:val="3DAA8E47"/>
    <w:rsid w:val="3E133AE6"/>
    <w:rsid w:val="3E7C1EA1"/>
    <w:rsid w:val="3E855034"/>
    <w:rsid w:val="3E87C715"/>
    <w:rsid w:val="3ED7C17C"/>
    <w:rsid w:val="3F3D8C1E"/>
    <w:rsid w:val="3F65F274"/>
    <w:rsid w:val="3F928CC8"/>
    <w:rsid w:val="3FAE5DA8"/>
    <w:rsid w:val="3FD5916D"/>
    <w:rsid w:val="3FE990BA"/>
    <w:rsid w:val="4027646C"/>
    <w:rsid w:val="403AAC8A"/>
    <w:rsid w:val="405D9882"/>
    <w:rsid w:val="409A5A48"/>
    <w:rsid w:val="40BB7E76"/>
    <w:rsid w:val="41568F69"/>
    <w:rsid w:val="4168A363"/>
    <w:rsid w:val="41742E19"/>
    <w:rsid w:val="41743192"/>
    <w:rsid w:val="41823FF9"/>
    <w:rsid w:val="41BB3384"/>
    <w:rsid w:val="421B2D3C"/>
    <w:rsid w:val="426CBACE"/>
    <w:rsid w:val="42997650"/>
    <w:rsid w:val="42AEC3CE"/>
    <w:rsid w:val="42BC28CB"/>
    <w:rsid w:val="42C17E72"/>
    <w:rsid w:val="42EDECE5"/>
    <w:rsid w:val="42F9BE5A"/>
    <w:rsid w:val="4303CCFD"/>
    <w:rsid w:val="433A6286"/>
    <w:rsid w:val="440EB098"/>
    <w:rsid w:val="4444869A"/>
    <w:rsid w:val="446E1549"/>
    <w:rsid w:val="4499E011"/>
    <w:rsid w:val="44C70D59"/>
    <w:rsid w:val="44E6A96F"/>
    <w:rsid w:val="455BA369"/>
    <w:rsid w:val="45AA80F9"/>
    <w:rsid w:val="4638A6A5"/>
    <w:rsid w:val="466BE222"/>
    <w:rsid w:val="46907ED2"/>
    <w:rsid w:val="46A439BD"/>
    <w:rsid w:val="472D7379"/>
    <w:rsid w:val="473D020C"/>
    <w:rsid w:val="473E6255"/>
    <w:rsid w:val="473FC595"/>
    <w:rsid w:val="47677548"/>
    <w:rsid w:val="4795BA8D"/>
    <w:rsid w:val="47B5F580"/>
    <w:rsid w:val="47C52D38"/>
    <w:rsid w:val="47CB5F37"/>
    <w:rsid w:val="4811C6F7"/>
    <w:rsid w:val="4864B785"/>
    <w:rsid w:val="488F59F8"/>
    <w:rsid w:val="4893442B"/>
    <w:rsid w:val="4896467E"/>
    <w:rsid w:val="48D0FB6B"/>
    <w:rsid w:val="48E221BB"/>
    <w:rsid w:val="49000CB4"/>
    <w:rsid w:val="4901BB1F"/>
    <w:rsid w:val="493234C9"/>
    <w:rsid w:val="493E57D2"/>
    <w:rsid w:val="495AD5F9"/>
    <w:rsid w:val="4983C26D"/>
    <w:rsid w:val="4A1FAE8B"/>
    <w:rsid w:val="4A86996B"/>
    <w:rsid w:val="4A875F9E"/>
    <w:rsid w:val="4A920255"/>
    <w:rsid w:val="4B12ADB4"/>
    <w:rsid w:val="4B6E45C3"/>
    <w:rsid w:val="4B75048F"/>
    <w:rsid w:val="4B7F11CC"/>
    <w:rsid w:val="4B814C04"/>
    <w:rsid w:val="4BC3EA8F"/>
    <w:rsid w:val="4C6229E7"/>
    <w:rsid w:val="4CACD83F"/>
    <w:rsid w:val="4CAD7211"/>
    <w:rsid w:val="4CE697F9"/>
    <w:rsid w:val="4D370DA0"/>
    <w:rsid w:val="4D48DA19"/>
    <w:rsid w:val="4D6AC67B"/>
    <w:rsid w:val="4DA872F8"/>
    <w:rsid w:val="4EB3AABB"/>
    <w:rsid w:val="4F86055E"/>
    <w:rsid w:val="4F9C728F"/>
    <w:rsid w:val="4FBF1291"/>
    <w:rsid w:val="501D4A71"/>
    <w:rsid w:val="502A9CF6"/>
    <w:rsid w:val="502DE97E"/>
    <w:rsid w:val="506E0CED"/>
    <w:rsid w:val="5173E709"/>
    <w:rsid w:val="518DB5D6"/>
    <w:rsid w:val="51BAEBFE"/>
    <w:rsid w:val="51E373E1"/>
    <w:rsid w:val="51E660B4"/>
    <w:rsid w:val="520CFA3C"/>
    <w:rsid w:val="528FF35E"/>
    <w:rsid w:val="52B9440B"/>
    <w:rsid w:val="52E19F8E"/>
    <w:rsid w:val="52E35B46"/>
    <w:rsid w:val="52E58647"/>
    <w:rsid w:val="53007893"/>
    <w:rsid w:val="53A5ADAF"/>
    <w:rsid w:val="53B1B2C1"/>
    <w:rsid w:val="53FC06B3"/>
    <w:rsid w:val="54360A24"/>
    <w:rsid w:val="5463184E"/>
    <w:rsid w:val="546CE4F1"/>
    <w:rsid w:val="547D3675"/>
    <w:rsid w:val="54A57D0B"/>
    <w:rsid w:val="54B1DB85"/>
    <w:rsid w:val="54BE61B0"/>
    <w:rsid w:val="55315838"/>
    <w:rsid w:val="5539C9BD"/>
    <w:rsid w:val="55589ED6"/>
    <w:rsid w:val="557E26F8"/>
    <w:rsid w:val="55999230"/>
    <w:rsid w:val="55ADC03D"/>
    <w:rsid w:val="55C402D6"/>
    <w:rsid w:val="55F55D6B"/>
    <w:rsid w:val="562A6413"/>
    <w:rsid w:val="570C7702"/>
    <w:rsid w:val="57B0FC19"/>
    <w:rsid w:val="58024A30"/>
    <w:rsid w:val="583A83E4"/>
    <w:rsid w:val="5842ECAD"/>
    <w:rsid w:val="5894F465"/>
    <w:rsid w:val="58B325E3"/>
    <w:rsid w:val="58BF2118"/>
    <w:rsid w:val="58D43176"/>
    <w:rsid w:val="58E21402"/>
    <w:rsid w:val="59292D8E"/>
    <w:rsid w:val="594BCBE2"/>
    <w:rsid w:val="59819772"/>
    <w:rsid w:val="59AA061D"/>
    <w:rsid w:val="59B74789"/>
    <w:rsid w:val="59D3947C"/>
    <w:rsid w:val="59E431C2"/>
    <w:rsid w:val="59E6FC21"/>
    <w:rsid w:val="5A6A6B10"/>
    <w:rsid w:val="5A7F903C"/>
    <w:rsid w:val="5A941467"/>
    <w:rsid w:val="5AB827B9"/>
    <w:rsid w:val="5AC9205C"/>
    <w:rsid w:val="5AF4600F"/>
    <w:rsid w:val="5AF47FB1"/>
    <w:rsid w:val="5B0BA792"/>
    <w:rsid w:val="5B6B7D37"/>
    <w:rsid w:val="5BA099BC"/>
    <w:rsid w:val="5C070092"/>
    <w:rsid w:val="5C87DC3E"/>
    <w:rsid w:val="5C8B6720"/>
    <w:rsid w:val="5D100C8D"/>
    <w:rsid w:val="5D1E9CE3"/>
    <w:rsid w:val="5D273FD1"/>
    <w:rsid w:val="5D3C6A1D"/>
    <w:rsid w:val="5D45F791"/>
    <w:rsid w:val="5D5F88ED"/>
    <w:rsid w:val="5DDC8C10"/>
    <w:rsid w:val="5E3617CE"/>
    <w:rsid w:val="5EC85021"/>
    <w:rsid w:val="5ED8D0F9"/>
    <w:rsid w:val="5F0E2820"/>
    <w:rsid w:val="5F270781"/>
    <w:rsid w:val="5F56D01C"/>
    <w:rsid w:val="5F87F085"/>
    <w:rsid w:val="5FB91D47"/>
    <w:rsid w:val="5FBEFCDB"/>
    <w:rsid w:val="5FE65816"/>
    <w:rsid w:val="5FEA35F7"/>
    <w:rsid w:val="5FEF59DC"/>
    <w:rsid w:val="6042CEEC"/>
    <w:rsid w:val="60EA5633"/>
    <w:rsid w:val="6157F5DF"/>
    <w:rsid w:val="61860658"/>
    <w:rsid w:val="61BB37E7"/>
    <w:rsid w:val="620FDB40"/>
    <w:rsid w:val="6216CC05"/>
    <w:rsid w:val="622A6EFB"/>
    <w:rsid w:val="622D9F4A"/>
    <w:rsid w:val="626667A5"/>
    <w:rsid w:val="62694D34"/>
    <w:rsid w:val="62853620"/>
    <w:rsid w:val="6285FDEF"/>
    <w:rsid w:val="62AA3806"/>
    <w:rsid w:val="62B0EE9A"/>
    <w:rsid w:val="62DF11B0"/>
    <w:rsid w:val="6342176A"/>
    <w:rsid w:val="63804F08"/>
    <w:rsid w:val="642AA395"/>
    <w:rsid w:val="65174216"/>
    <w:rsid w:val="65557A95"/>
    <w:rsid w:val="65C70A13"/>
    <w:rsid w:val="665A03BC"/>
    <w:rsid w:val="667E999B"/>
    <w:rsid w:val="668D9E48"/>
    <w:rsid w:val="669187AF"/>
    <w:rsid w:val="670201C5"/>
    <w:rsid w:val="6721D8AB"/>
    <w:rsid w:val="674C081C"/>
    <w:rsid w:val="6754B45D"/>
    <w:rsid w:val="6797A7C9"/>
    <w:rsid w:val="67C44046"/>
    <w:rsid w:val="68009817"/>
    <w:rsid w:val="68191D2F"/>
    <w:rsid w:val="681CF9D3"/>
    <w:rsid w:val="681E42A6"/>
    <w:rsid w:val="6853775B"/>
    <w:rsid w:val="688F7BCF"/>
    <w:rsid w:val="68976154"/>
    <w:rsid w:val="689BE209"/>
    <w:rsid w:val="68B3CB53"/>
    <w:rsid w:val="68BA947B"/>
    <w:rsid w:val="68FCE9C4"/>
    <w:rsid w:val="6907E586"/>
    <w:rsid w:val="690F991F"/>
    <w:rsid w:val="6919798A"/>
    <w:rsid w:val="699DA179"/>
    <w:rsid w:val="69D4D2D9"/>
    <w:rsid w:val="69E0C518"/>
    <w:rsid w:val="69E7E852"/>
    <w:rsid w:val="69EDDD25"/>
    <w:rsid w:val="6A091A4C"/>
    <w:rsid w:val="6A4F9BB4"/>
    <w:rsid w:val="6AA425F4"/>
    <w:rsid w:val="6AACB917"/>
    <w:rsid w:val="6ACDA0F8"/>
    <w:rsid w:val="6B0FCC8A"/>
    <w:rsid w:val="6B528AB6"/>
    <w:rsid w:val="6B637D7A"/>
    <w:rsid w:val="6B6BE89F"/>
    <w:rsid w:val="6BD30719"/>
    <w:rsid w:val="6C1239F0"/>
    <w:rsid w:val="6C2121DF"/>
    <w:rsid w:val="6C8A9B92"/>
    <w:rsid w:val="6C91581C"/>
    <w:rsid w:val="6CBEDC86"/>
    <w:rsid w:val="6D13321A"/>
    <w:rsid w:val="6D338802"/>
    <w:rsid w:val="6D8CDBDF"/>
    <w:rsid w:val="6DC8633E"/>
    <w:rsid w:val="6E0541BA"/>
    <w:rsid w:val="6E0EF4D0"/>
    <w:rsid w:val="6E44ABB8"/>
    <w:rsid w:val="6E558EF0"/>
    <w:rsid w:val="6E62D84C"/>
    <w:rsid w:val="6EBC7389"/>
    <w:rsid w:val="6EE24969"/>
    <w:rsid w:val="6EE4E6A0"/>
    <w:rsid w:val="6EE846AA"/>
    <w:rsid w:val="6F46E6A1"/>
    <w:rsid w:val="6F935566"/>
    <w:rsid w:val="6FDA2FD6"/>
    <w:rsid w:val="7017D89A"/>
    <w:rsid w:val="701B9219"/>
    <w:rsid w:val="7050DCF3"/>
    <w:rsid w:val="70925D29"/>
    <w:rsid w:val="70968955"/>
    <w:rsid w:val="70DAA98B"/>
    <w:rsid w:val="710B6312"/>
    <w:rsid w:val="71373F74"/>
    <w:rsid w:val="714373C6"/>
    <w:rsid w:val="7164C93F"/>
    <w:rsid w:val="71712AE2"/>
    <w:rsid w:val="71C854A3"/>
    <w:rsid w:val="71D896B9"/>
    <w:rsid w:val="71F4144B"/>
    <w:rsid w:val="7250C7F2"/>
    <w:rsid w:val="725C8490"/>
    <w:rsid w:val="72696B67"/>
    <w:rsid w:val="72BEA083"/>
    <w:rsid w:val="72BF8A80"/>
    <w:rsid w:val="72D14F93"/>
    <w:rsid w:val="72E721D1"/>
    <w:rsid w:val="733FE809"/>
    <w:rsid w:val="734958AA"/>
    <w:rsid w:val="735C95EB"/>
    <w:rsid w:val="736BF764"/>
    <w:rsid w:val="738F1CDD"/>
    <w:rsid w:val="73F01BAA"/>
    <w:rsid w:val="741DF089"/>
    <w:rsid w:val="7423FB86"/>
    <w:rsid w:val="744F3AD6"/>
    <w:rsid w:val="7455F9B3"/>
    <w:rsid w:val="74B18529"/>
    <w:rsid w:val="74D6A2EC"/>
    <w:rsid w:val="75452EB4"/>
    <w:rsid w:val="754B4AFC"/>
    <w:rsid w:val="754BDCBD"/>
    <w:rsid w:val="7560C102"/>
    <w:rsid w:val="7594D014"/>
    <w:rsid w:val="759650AF"/>
    <w:rsid w:val="75D5969B"/>
    <w:rsid w:val="76031DDD"/>
    <w:rsid w:val="7636F246"/>
    <w:rsid w:val="7645DD09"/>
    <w:rsid w:val="7655B022"/>
    <w:rsid w:val="76703CF7"/>
    <w:rsid w:val="769A2D84"/>
    <w:rsid w:val="769C7030"/>
    <w:rsid w:val="769FD21C"/>
    <w:rsid w:val="76EC4EFB"/>
    <w:rsid w:val="776443A2"/>
    <w:rsid w:val="7782C3F2"/>
    <w:rsid w:val="7784BD7F"/>
    <w:rsid w:val="779DD5D8"/>
    <w:rsid w:val="77B320B5"/>
    <w:rsid w:val="77B458BD"/>
    <w:rsid w:val="77D40AC3"/>
    <w:rsid w:val="782ECEDE"/>
    <w:rsid w:val="783BFB6C"/>
    <w:rsid w:val="786DAB63"/>
    <w:rsid w:val="78A0BAB2"/>
    <w:rsid w:val="78BF982F"/>
    <w:rsid w:val="78E5A698"/>
    <w:rsid w:val="79486DA8"/>
    <w:rsid w:val="796A2ED1"/>
    <w:rsid w:val="798B4598"/>
    <w:rsid w:val="79ABA136"/>
    <w:rsid w:val="79CFD953"/>
    <w:rsid w:val="7A159645"/>
    <w:rsid w:val="7A347EF5"/>
    <w:rsid w:val="7A57C2B7"/>
    <w:rsid w:val="7A7463B2"/>
    <w:rsid w:val="7AC0A4AE"/>
    <w:rsid w:val="7B13D519"/>
    <w:rsid w:val="7B1E1EDC"/>
    <w:rsid w:val="7BFD03E9"/>
    <w:rsid w:val="7C0766C6"/>
    <w:rsid w:val="7C097D65"/>
    <w:rsid w:val="7C86E42E"/>
    <w:rsid w:val="7C9E7961"/>
    <w:rsid w:val="7CAB171C"/>
    <w:rsid w:val="7D038888"/>
    <w:rsid w:val="7D1C6936"/>
    <w:rsid w:val="7D24F83C"/>
    <w:rsid w:val="7D5357BB"/>
    <w:rsid w:val="7D60AD9A"/>
    <w:rsid w:val="7E02AF91"/>
    <w:rsid w:val="7E122CDC"/>
    <w:rsid w:val="7E14C3C2"/>
    <w:rsid w:val="7E34FD72"/>
    <w:rsid w:val="7E3A49C2"/>
    <w:rsid w:val="7E51931A"/>
    <w:rsid w:val="7F63B826"/>
    <w:rsid w:val="7F7716EC"/>
    <w:rsid w:val="7FB2BB3E"/>
    <w:rsid w:val="7FD07B60"/>
    <w:rsid w:val="7FF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D3F4"/>
  <w15:docId w15:val="{35EC15F8-DF8D-47C3-914C-4BC04B66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C05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59"/>
    <w:rsid w:val="00BC05B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05B8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E11A9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2D742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B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B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1B2E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16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DC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0BE"/>
  </w:style>
  <w:style w:type="paragraph" w:styleId="Zpat">
    <w:name w:val="footer"/>
    <w:basedOn w:val="Normln"/>
    <w:link w:val="ZpatChar"/>
    <w:uiPriority w:val="99"/>
    <w:semiHidden/>
    <w:unhideWhenUsed/>
    <w:rsid w:val="00DC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0BE"/>
  </w:style>
  <w:style w:type="paragraph" w:styleId="Textbubliny">
    <w:name w:val="Balloon Text"/>
    <w:basedOn w:val="Normln"/>
    <w:link w:val="TextbublinyChar"/>
    <w:uiPriority w:val="99"/>
    <w:semiHidden/>
    <w:unhideWhenUsed/>
    <w:rsid w:val="007B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lomaznikova@s-ic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-ic.cz/cs/vyzkumne-organizace/transferove-vouche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-ic.cz/cs/vyzkumne-organizace/transferove-voucher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-ic.cz/" TargetMode="External"/><Relationship Id="rId1" Type="http://schemas.openxmlformats.org/officeDocument/2006/relationships/hyperlink" Target="mailto:info@s-ic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C_.2022.414.01.0001.01.CES&amp;toc=OJ%3AC%3A2022%3A414%3AF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B2F9CB9E-561A-4569-BE1E-02C2E2383C18}">
    <t:Anchor>
      <t:Comment id="532505975"/>
    </t:Anchor>
    <t:History>
      <t:Event id="{DD791DA7-864C-4BA8-B2A6-F2EC963DE7CE}" time="2023-03-21T10:13:02.862Z">
        <t:Attribution userId="S::jirasek@s-ic.cz::81c16759-6c52-4ec3-8bf0-d505c753cb9d" userProvider="AD" userName="Jan Jirásek"/>
        <t:Anchor>
          <t:Comment id="532505975"/>
        </t:Anchor>
        <t:Create/>
      </t:Event>
      <t:Event id="{2F89559A-BA69-4711-AD0E-43AB3CF985C5}" time="2023-03-21T10:13:02.862Z">
        <t:Attribution userId="S::jirasek@s-ic.cz::81c16759-6c52-4ec3-8bf0-d505c753cb9d" userProvider="AD" userName="Jan Jirásek"/>
        <t:Anchor>
          <t:Comment id="532505975"/>
        </t:Anchor>
        <t:Assign userId="S::podjuklova@s-ic.cz::d918a6de-c077-466c-919c-fe21405c2a89" userProvider="AD" userName="Lenka Podjuklová"/>
      </t:Event>
      <t:Event id="{62799F6E-AB61-4083-BA0E-D4F4B3503335}" time="2023-03-21T10:13:02.862Z">
        <t:Attribution userId="S::jirasek@s-ic.cz::81c16759-6c52-4ec3-8bf0-d505c753cb9d" userProvider="AD" userName="Jan Jirásek"/>
        <t:Anchor>
          <t:Comment id="532505975"/>
        </t:Anchor>
        <t:SetTitle title="@Lenka Podjuklová co ještě vyloučit specifické předměty činnosti (např. zprostředkování obchodu a služeb, velkoobchod a maloobchod atp.) dle Veřejného rejstříku OR (or.justice.cz)?"/>
      </t:Event>
    </t:History>
  </t:Task>
  <t:Task id="{5953B7FE-35A1-49FC-AE03-B1584707BF92}">
    <t:Anchor>
      <t:Comment id="706364442"/>
    </t:Anchor>
    <t:History>
      <t:Event id="{CEDE6119-AA83-4B43-A267-BEFC11182F4E}" time="2023-03-23T19:15:34.059Z">
        <t:Attribution userId="S::podjuklova@s-ic.cz::d918a6de-c077-466c-919c-fe21405c2a89" userProvider="AD" userName="Lenka Podjuklová"/>
        <t:Anchor>
          <t:Comment id="706364442"/>
        </t:Anchor>
        <t:Create/>
      </t:Event>
      <t:Event id="{3BE55B70-878F-486D-B1B1-7F11B5156B57}" time="2023-03-23T19:15:34.059Z">
        <t:Attribution userId="S::podjuklova@s-ic.cz::d918a6de-c077-466c-919c-fe21405c2a89" userProvider="AD" userName="Lenka Podjuklová"/>
        <t:Anchor>
          <t:Comment id="706364442"/>
        </t:Anchor>
        <t:Assign userId="S::jirasek@s-ic.cz::81c16759-6c52-4ec3-8bf0-d505c753cb9d" userProvider="AD" userName="Jan Jirásek"/>
      </t:Event>
      <t:Event id="{09762190-CB5B-4F04-894F-125CF35ADA4C}" time="2023-03-23T19:15:34.059Z">
        <t:Attribution userId="S::podjuklova@s-ic.cz::d918a6de-c077-466c-919c-fe21405c2a89" userProvider="AD" userName="Lenka Podjuklová"/>
        <t:Anchor>
          <t:Comment id="706364442"/>
        </t:Anchor>
        <t:SetTitle title="ŽOP taky doufám někde máš :) @Jan Jirásek"/>
      </t:Event>
    </t:History>
  </t:Task>
  <t:Task id="{7120567D-288C-4288-BBCE-655A89E9FAC9}">
    <t:Anchor>
      <t:Comment id="1073425786"/>
    </t:Anchor>
    <t:History>
      <t:Event id="{05B8D72F-F7B6-4DE8-8677-998B7813778C}" time="2023-03-29T14:11:02.113Z">
        <t:Attribution userId="S::podjuklova@s-ic.cz::d918a6de-c077-466c-919c-fe21405c2a89" userProvider="AD" userName="Lenka Podjuklová"/>
        <t:Anchor>
          <t:Comment id="1073425786"/>
        </t:Anchor>
        <t:Create/>
      </t:Event>
      <t:Event id="{6DE4C88B-5D24-4552-B524-6B95011BE12A}" time="2023-03-29T14:11:02.113Z">
        <t:Attribution userId="S::podjuklova@s-ic.cz::d918a6de-c077-466c-919c-fe21405c2a89" userProvider="AD" userName="Lenka Podjuklová"/>
        <t:Anchor>
          <t:Comment id="1073425786"/>
        </t:Anchor>
        <t:Assign userId="S::capkova@s-ic.cz::bf94f33e-f833-44a1-8b7e-5ae31ba5dd8b" userProvider="AD" userName="Pavlína Čapková"/>
      </t:Event>
      <t:Event id="{FEDB1433-A6EA-47BF-AD44-7B832C19CFC1}" time="2023-03-29T14:11:02.113Z">
        <t:Attribution userId="S::podjuklova@s-ic.cz::d918a6de-c077-466c-919c-fe21405c2a89" userProvider="AD" userName="Lenka Podjuklová"/>
        <t:Anchor>
          <t:Comment id="1073425786"/>
        </t:Anchor>
        <t:SetTitle title="@Pavlína Čapková můžeme to na web lépe formulovat? aby bylo jasné s a bez DPH? 80 % je tedy 400k?"/>
      </t:Event>
      <t:Event id="{5F7A165D-DBE3-4DCB-A0A3-5A22104B3738}" time="2023-04-02T21:32:58.189Z">
        <t:Attribution userId="S::podjuklova@s-ic.cz::d918a6de-c077-466c-919c-fe21405c2a89" userProvider="AD" userName="Lenka Podjuklová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3306f-6694-4a80-8211-fc861fd8d772" xsi:nil="true"/>
    <lcf76f155ced4ddcb4097134ff3c332f xmlns="6a960c57-d9ab-43b5-ac10-c87200fd74fc">
      <Terms xmlns="http://schemas.microsoft.com/office/infopath/2007/PartnerControls"/>
    </lcf76f155ced4ddcb4097134ff3c332f>
    <SharedWithUsers xmlns="cef3306f-6694-4a80-8211-fc861fd8d772">
      <UserInfo>
        <DisplayName>Lenka Podjuklová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0675B4AFA7844B516997026172EF3" ma:contentTypeVersion="17" ma:contentTypeDescription="Vytvoří nový dokument" ma:contentTypeScope="" ma:versionID="d86e1c5d6befc1fa94e71dc026b6920d">
  <xsd:schema xmlns:xsd="http://www.w3.org/2001/XMLSchema" xmlns:xs="http://www.w3.org/2001/XMLSchema" xmlns:p="http://schemas.microsoft.com/office/2006/metadata/properties" xmlns:ns2="6a960c57-d9ab-43b5-ac10-c87200fd74fc" xmlns:ns3="cef3306f-6694-4a80-8211-fc861fd8d772" targetNamespace="http://schemas.microsoft.com/office/2006/metadata/properties" ma:root="true" ma:fieldsID="f661bf598ed2684d726bf16e1039de2b" ns2:_="" ns3:_="">
    <xsd:import namespace="6a960c57-d9ab-43b5-ac10-c87200fd74fc"/>
    <xsd:import namespace="cef3306f-6694-4a80-8211-fc861fd8d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0c57-d9ab-43b5-ac10-c87200fd7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06f-6694-4a80-8211-fc861fd8d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1344b-0fc7-4240-9823-24a88d87647f}" ma:internalName="TaxCatchAll" ma:showField="CatchAllData" ma:web="cef3306f-6694-4a80-8211-fc861fd8d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4A10F0-CD59-4148-96B6-B8B9628BE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858B1-9D82-4AE8-BDFC-0716B7FC7069}">
  <ds:schemaRefs>
    <ds:schemaRef ds:uri="http://purl.org/dc/elements/1.1/"/>
    <ds:schemaRef ds:uri="http://purl.org/dc/dcmitype/"/>
    <ds:schemaRef ds:uri="6a960c57-d9ab-43b5-ac10-c87200fd74fc"/>
    <ds:schemaRef ds:uri="cef3306f-6694-4a80-8211-fc861fd8d772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569CF4-EDE0-449E-B9BE-658586507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0c57-d9ab-43b5-ac10-c87200fd74fc"/>
    <ds:schemaRef ds:uri="cef3306f-6694-4a80-8211-fc861fd8d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83A79-4F1C-44E6-BB07-AA3161D9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1411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Středočeské inovační centrum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Jirásek</dc:creator>
  <cp:keywords/>
  <cp:lastModifiedBy>Jana Kolomazníková</cp:lastModifiedBy>
  <cp:revision>3</cp:revision>
  <dcterms:created xsi:type="dcterms:W3CDTF">2024-07-11T14:09:00Z</dcterms:created>
  <dcterms:modified xsi:type="dcterms:W3CDTF">2024-07-11T14:19:00Z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0x0101006D40675B4AFA7844B516997026172EF3</vt:lpwstr>
  </property>
  <property fmtid="{D5CDD505-2E9C-101B-9397-08002B2CF9AE}" pid="3" name="MediaServiceImageTags">
    <vt:lpwstr/>
  </property>
</Properties>
</file>