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0FE" w:rsidRPr="00E150FE" w:rsidRDefault="00E150FE" w:rsidP="00E150FE">
      <w:pPr>
        <w:spacing w:line="276" w:lineRule="auto"/>
        <w:jc w:val="center"/>
        <w:rPr>
          <w:rFonts w:ascii="Arial" w:eastAsia="Cambria" w:hAnsi="Arial" w:cs="Arial"/>
          <w:b/>
          <w:sz w:val="32"/>
          <w:szCs w:val="32"/>
        </w:rPr>
      </w:pPr>
      <w:r w:rsidRPr="00E150FE">
        <w:rPr>
          <w:rFonts w:ascii="Arial" w:eastAsia="Cambria" w:hAnsi="Arial" w:cs="Arial"/>
          <w:b/>
          <w:sz w:val="32"/>
          <w:szCs w:val="32"/>
        </w:rPr>
        <w:t>STŘEDOČESKÉ INOVAČNÍ VOUCHERY</w:t>
      </w:r>
    </w:p>
    <w:p w:rsidR="00E150FE" w:rsidRPr="00E150FE" w:rsidRDefault="00E150FE" w:rsidP="00E150FE">
      <w:pPr>
        <w:spacing w:line="276" w:lineRule="auto"/>
        <w:jc w:val="center"/>
        <w:rPr>
          <w:rFonts w:ascii="Arial" w:eastAsia="Cambria" w:hAnsi="Arial" w:cs="Arial"/>
          <w:sz w:val="32"/>
          <w:szCs w:val="32"/>
        </w:rPr>
      </w:pPr>
      <w:r w:rsidRPr="00E150FE">
        <w:rPr>
          <w:rFonts w:ascii="Arial" w:eastAsia="Cambria" w:hAnsi="Arial" w:cs="Arial"/>
          <w:b/>
          <w:sz w:val="32"/>
          <w:szCs w:val="32"/>
        </w:rPr>
        <w:t>Čestné prohlášení žadatele o inovační voucher v Podprogramu I.</w:t>
      </w:r>
    </w:p>
    <w:p w:rsidR="00E150FE" w:rsidRPr="00E150FE" w:rsidRDefault="00E150FE" w:rsidP="00E150FE">
      <w:pPr>
        <w:spacing w:line="276" w:lineRule="auto"/>
        <w:jc w:val="center"/>
        <w:rPr>
          <w:rFonts w:ascii="Arial" w:eastAsia="Cambria" w:hAnsi="Arial" w:cs="Arial"/>
          <w:sz w:val="22"/>
          <w:szCs w:val="22"/>
        </w:rPr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6345"/>
      </w:tblGrid>
      <w:tr w:rsidR="00E150FE" w:rsidRPr="00E150FE" w:rsidTr="00036317">
        <w:trPr>
          <w:trHeight w:val="238"/>
        </w:trPr>
        <w:tc>
          <w:tcPr>
            <w:tcW w:w="2955" w:type="dxa"/>
            <w:shd w:val="clear" w:color="auto" w:fill="073763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color w:val="FFFFFF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Obchodní jméno Žadatele</w:t>
            </w:r>
          </w:p>
        </w:tc>
        <w:tc>
          <w:tcPr>
            <w:tcW w:w="6345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E150FE" w:rsidRPr="00E150FE" w:rsidTr="00036317">
        <w:trPr>
          <w:trHeight w:val="86"/>
        </w:trPr>
        <w:tc>
          <w:tcPr>
            <w:tcW w:w="2955" w:type="dxa"/>
            <w:shd w:val="clear" w:color="auto" w:fill="073763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color w:val="FFFFFF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IČO</w:t>
            </w:r>
          </w:p>
        </w:tc>
        <w:tc>
          <w:tcPr>
            <w:tcW w:w="6345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E150FE" w:rsidRPr="00E150FE" w:rsidTr="00036317">
        <w:trPr>
          <w:trHeight w:val="61"/>
        </w:trPr>
        <w:tc>
          <w:tcPr>
            <w:tcW w:w="2955" w:type="dxa"/>
            <w:shd w:val="clear" w:color="auto" w:fill="073763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color w:val="FFFFFF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Sídlo</w:t>
            </w:r>
          </w:p>
        </w:tc>
        <w:tc>
          <w:tcPr>
            <w:tcW w:w="6345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E150FE" w:rsidRPr="00E150FE" w:rsidTr="00036317">
        <w:trPr>
          <w:trHeight w:val="460"/>
        </w:trPr>
        <w:tc>
          <w:tcPr>
            <w:tcW w:w="2955" w:type="dxa"/>
            <w:shd w:val="clear" w:color="auto" w:fill="073763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color w:val="FFFFFF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Adresa sídla/provozovny ve Středočeském kraji</w:t>
            </w:r>
          </w:p>
        </w:tc>
        <w:tc>
          <w:tcPr>
            <w:tcW w:w="6345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Žadatel o inovační voucher má zájem o získání dotace v rámci programu Středočeské inovační vouchery, Podprogramu I. V souladu s Podmínkami dotačního programu Středočeské inovační vouchery, Podprogramu I. (dále jen „</w:t>
      </w:r>
      <w:r w:rsidRPr="00E150FE">
        <w:rPr>
          <w:rFonts w:ascii="Arial" w:eastAsia="Cambria" w:hAnsi="Arial" w:cs="Arial"/>
          <w:i/>
          <w:sz w:val="22"/>
          <w:szCs w:val="22"/>
        </w:rPr>
        <w:t>Podmínky</w:t>
      </w:r>
      <w:r w:rsidRPr="00E150FE">
        <w:rPr>
          <w:rFonts w:ascii="Arial" w:eastAsia="Cambria" w:hAnsi="Arial" w:cs="Arial"/>
          <w:sz w:val="22"/>
          <w:szCs w:val="22"/>
        </w:rPr>
        <w:t>“) Žadatel o inovační voucher tímto čestně prohlašuje, že: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je k podání Žádosti o poskytnutí inovačního voucheru v Podprogramu I. podnikající fyzická nebo právnická osoba, jejíž počet zaměstnanců je menší jak 250, částka ročního obratu nepřesahuje 50 mil. eur nebo částka rozvahy nepřesahuje 43 mil. eur</w:t>
      </w:r>
      <w:r w:rsidRPr="00E150FE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E150FE">
        <w:rPr>
          <w:rFonts w:ascii="Arial" w:eastAsia="Cambria" w:hAnsi="Arial" w:cs="Arial"/>
          <w:sz w:val="22"/>
          <w:szCs w:val="22"/>
        </w:rPr>
        <w:t>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  <w:highlight w:val="white"/>
        </w:rPr>
        <w:t>má sídlo nebo provozovnu ve Středočeském kraji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je oprávněn k podnikání na území České republiky;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je registrován jako poplatník daně z příjmů na finančním úřadu podle § 125 zákona č. 280/2009 Sb., daňový řád, v platném znění;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nemá nedoplatky vůči finančnímu úřadu, České správě sociálního zabezpečení a zdravotním pojišťovnám ani nedoplatky z titulu mzdových nároků jeho zaměstnanců;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proti němu není podán návrh na prohlášení konkursu na jeho majetek ani zamítnut návrh na prohlášení konkursu pro nedostatek jeho majetku;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není v úpadku či v likvidaci a jeho úpadek nebo hrozící úpadek není řešen v insolvenčním řízení;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je bezúhonný podle zákona č. 455/1991 Sb., živnostenského zákona. Tento předpoklad splňuje i statutární orgán a každý člen statutárního orgánu Žadatele o inovační voucher;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na něj není vydán inkasní příkaz po předchozím rozhodnutí Komise prohlašující, že poskytnutá podpora je protiprávní a neslučitelná se společným trhem;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není podnikem v obtížích (dle Nařízení Komise (EU) č. 651/2014);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nemá u Poskytovatele služeb VaV majetkový podíl, ani se nepodílí na jeho řízení. Statutární orgán ani žádný ze členů jeho statutárního orgánu není v pracovněprávním vztahu s Poskytovatelem služeb;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na realizaci služeb uvedených v Žádosti o inovační voucher ani na jejich část nečerpá jinou veřejnou podporu;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v případě, že mu bude podpora (dotace) přiznána, nepřekročí jejím získáním limit pro podporu de minimis.</w:t>
      </w: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E150FE" w:rsidRDefault="00E150FE">
      <w:pPr>
        <w:spacing w:after="160" w:line="259" w:lineRule="auto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br w:type="page"/>
      </w: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lastRenderedPageBreak/>
        <w:t>Žadatel o inovační voucher dále čestně prohlašuje, že: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v případě, že nemá ve Středočeském kraji své sídlo, má na území Středočeského kraje svou provozovnu dle zák. č. 455/1991 Sb., živnostenského zákona;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v případě získání dotace nebude tato použita na krytí stejných způsobilých nákladů projektu financovaného zcela nebo z části z jiných veřejných dotačních titulů;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Poskytovatel služeb, s jehož nabídkou žádá o inovační voucher, je způsobilý k zapojení do projektu v souladu s podmínkami uvedenými ve Výzvě;</w:t>
      </w: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E150FE">
        <w:rPr>
          <w:rFonts w:ascii="Arial" w:eastAsia="Cambria" w:hAnsi="Arial" w:cs="Arial"/>
          <w:b/>
          <w:sz w:val="22"/>
          <w:szCs w:val="22"/>
        </w:rPr>
        <w:t>Žadatel o inovační voucher ve vztahu k podpoře v režimu de minimis čestně prohlašuje následující:</w:t>
      </w: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b/>
          <w:sz w:val="22"/>
          <w:szCs w:val="22"/>
        </w:rPr>
      </w:pPr>
      <w:r w:rsidRPr="00E150FE">
        <w:rPr>
          <w:rFonts w:ascii="Arial" w:eastAsia="Cambria" w:hAnsi="Arial" w:cs="Arial"/>
          <w:b/>
          <w:sz w:val="22"/>
          <w:szCs w:val="22"/>
        </w:rPr>
        <w:t xml:space="preserve">1. Žadatel o inovační voucher prohlašuje, že jako </w:t>
      </w:r>
      <w:r w:rsidRPr="00E150FE">
        <w:rPr>
          <w:rFonts w:ascii="Arial" w:eastAsia="Cambria" w:hAnsi="Arial" w:cs="Arial"/>
          <w:b/>
          <w:sz w:val="22"/>
          <w:szCs w:val="22"/>
          <w:u w:val="single"/>
        </w:rPr>
        <w:t>účetní období</w:t>
      </w:r>
      <w:r w:rsidRPr="00E150FE">
        <w:rPr>
          <w:rFonts w:ascii="Arial" w:eastAsia="Cambria" w:hAnsi="Arial" w:cs="Arial"/>
          <w:b/>
          <w:sz w:val="22"/>
          <w:szCs w:val="22"/>
        </w:rPr>
        <w:t xml:space="preserve"> používá</w:t>
      </w: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-107675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E150FE">
        <w:rPr>
          <w:rFonts w:ascii="Arial" w:eastAsia="Cambria" w:hAnsi="Arial" w:cs="Arial"/>
          <w:b/>
          <w:sz w:val="22"/>
          <w:szCs w:val="22"/>
        </w:rPr>
        <w:t xml:space="preserve"> kalendářní rok</w:t>
      </w:r>
      <w:r w:rsidRPr="00E150FE">
        <w:rPr>
          <w:rFonts w:ascii="Arial" w:eastAsia="Cambria" w:hAnsi="Arial" w:cs="Arial"/>
          <w:sz w:val="22"/>
          <w:szCs w:val="22"/>
        </w:rPr>
        <w:t>.</w:t>
      </w: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-343932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E150FE">
        <w:rPr>
          <w:rFonts w:ascii="Arial" w:eastAsia="Cambria" w:hAnsi="Arial" w:cs="Arial"/>
          <w:b/>
          <w:sz w:val="22"/>
          <w:szCs w:val="22"/>
        </w:rPr>
        <w:t xml:space="preserve"> hospodářský rok </w:t>
      </w:r>
      <w:r w:rsidRPr="00E150FE">
        <w:rPr>
          <w:rFonts w:ascii="Arial" w:eastAsia="Cambria" w:hAnsi="Arial" w:cs="Arial"/>
          <w:sz w:val="22"/>
          <w:szCs w:val="22"/>
        </w:rPr>
        <w:t>(začátek ....................., konec .....................).</w:t>
      </w: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V případě, že během</w:t>
      </w:r>
      <w:r w:rsidRPr="00E150FE">
        <w:rPr>
          <w:rFonts w:ascii="Arial" w:eastAsia="Cambria" w:hAnsi="Arial" w:cs="Arial"/>
          <w:b/>
          <w:sz w:val="22"/>
          <w:szCs w:val="22"/>
        </w:rPr>
        <w:t xml:space="preserve"> </w:t>
      </w:r>
      <w:r w:rsidRPr="00E150FE">
        <w:rPr>
          <w:rFonts w:ascii="Arial" w:eastAsia="Cambria" w:hAnsi="Arial" w:cs="Arial"/>
          <w:b/>
          <w:sz w:val="22"/>
          <w:szCs w:val="22"/>
          <w:u w:val="single"/>
        </w:rPr>
        <w:t>předchozích dvou účetních období</w:t>
      </w:r>
      <w:r w:rsidRPr="00E150FE">
        <w:rPr>
          <w:rFonts w:ascii="Arial" w:eastAsia="Cambria" w:hAnsi="Arial" w:cs="Arial"/>
          <w:b/>
          <w:sz w:val="22"/>
          <w:szCs w:val="22"/>
        </w:rPr>
        <w:t xml:space="preserve"> došlo k přechodu z kalendářního roku na rok hospodářský anebo opačně</w:t>
      </w:r>
      <w:r w:rsidRPr="00E150FE">
        <w:rPr>
          <w:rFonts w:ascii="Arial" w:eastAsia="Cambria" w:hAnsi="Arial" w:cs="Arial"/>
          <w:sz w:val="22"/>
          <w:szCs w:val="22"/>
        </w:rPr>
        <w:t>, uveďte tuto skutečnost</w:t>
      </w:r>
      <w:r w:rsidRPr="00E150FE">
        <w:rPr>
          <w:rFonts w:ascii="Arial" w:eastAsia="Cambria" w:hAnsi="Arial" w:cs="Arial"/>
          <w:b/>
          <w:sz w:val="22"/>
          <w:szCs w:val="22"/>
        </w:rPr>
        <w:t xml:space="preserve"> </w:t>
      </w:r>
      <w:r w:rsidRPr="00E150FE">
        <w:rPr>
          <w:rFonts w:ascii="Arial" w:eastAsia="Cambria" w:hAnsi="Arial" w:cs="Arial"/>
          <w:sz w:val="22"/>
          <w:szCs w:val="22"/>
        </w:rPr>
        <w:t xml:space="preserve">vypsáním účetních období, která byla použita </w:t>
      </w:r>
      <w:r w:rsidRPr="00E150FE">
        <w:rPr>
          <w:rFonts w:ascii="Arial" w:eastAsia="Cambria" w:hAnsi="Arial" w:cs="Arial"/>
          <w:i/>
          <w:sz w:val="22"/>
          <w:szCs w:val="22"/>
        </w:rPr>
        <w:t>(např. 1. 4. 2016 - 31. 3. 2017; 1. 4. 2016 - 31. 12. 2017)</w:t>
      </w:r>
      <w:r w:rsidRPr="00E150FE">
        <w:rPr>
          <w:rFonts w:ascii="Arial" w:eastAsia="Cambria" w:hAnsi="Arial" w:cs="Arial"/>
          <w:sz w:val="22"/>
          <w:szCs w:val="22"/>
        </w:rPr>
        <w:t>:</w:t>
      </w: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150FE" w:rsidRPr="00E150FE" w:rsidRDefault="00E150FE" w:rsidP="00E150FE">
      <w:pPr>
        <w:spacing w:line="276" w:lineRule="auto"/>
        <w:ind w:left="720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150FE">
        <w:rPr>
          <w:rFonts w:ascii="Arial" w:eastAsia="Cambria" w:hAnsi="Arial" w:cs="Arial"/>
          <w:b/>
          <w:sz w:val="22"/>
          <w:szCs w:val="22"/>
        </w:rPr>
        <w:t xml:space="preserve">2. </w:t>
      </w:r>
      <w:r w:rsidRPr="00E150FE">
        <w:rPr>
          <w:rFonts w:ascii="Arial" w:hAnsi="Arial" w:cs="Arial"/>
          <w:b/>
          <w:sz w:val="22"/>
          <w:szCs w:val="22"/>
        </w:rPr>
        <w:t>Podniky</w:t>
      </w:r>
      <w:r w:rsidRPr="00E150FE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 w:rsidRPr="00E150FE">
        <w:rPr>
          <w:rFonts w:ascii="Arial" w:hAnsi="Arial" w:cs="Arial"/>
          <w:b/>
          <w:sz w:val="22"/>
          <w:szCs w:val="22"/>
        </w:rPr>
        <w:t xml:space="preserve"> propojené s Žadatelem o inovační voucher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150FE" w:rsidRPr="00E150FE" w:rsidTr="00036317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E150FE" w:rsidRPr="00E150FE" w:rsidRDefault="00E150FE" w:rsidP="0003631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50FE">
              <w:rPr>
                <w:rFonts w:ascii="Arial" w:hAnsi="Arial" w:cs="Arial"/>
                <w:b/>
                <w:bCs/>
                <w:sz w:val="22"/>
                <w:szCs w:val="22"/>
              </w:rPr>
              <w:t>Žadatel o inovační voucher se považuje za propojený</w:t>
            </w:r>
            <w:r w:rsidRPr="00E150FE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3"/>
            </w:r>
            <w:r w:rsidRPr="00E150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 jinými podniky, pokud i tyto subjekty mezi sebou mají některý z následujících vztahů:</w:t>
            </w:r>
          </w:p>
          <w:p w:rsidR="00E150FE" w:rsidRPr="00E150FE" w:rsidRDefault="00E150FE" w:rsidP="000363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50FE">
              <w:rPr>
                <w:rFonts w:ascii="Arial" w:hAnsi="Arial" w:cs="Arial"/>
                <w:sz w:val="22"/>
                <w:szCs w:val="22"/>
              </w:rPr>
              <w:t>a) jeden subjekt vlastní více než 50 % hlasovacích práv, která náležejí akcionářům nebo společníkům, v jiném subjektu;</w:t>
            </w:r>
          </w:p>
          <w:p w:rsidR="00E150FE" w:rsidRPr="00E150FE" w:rsidRDefault="00E150FE" w:rsidP="000363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50FE">
              <w:rPr>
                <w:rFonts w:ascii="Arial" w:hAnsi="Arial" w:cs="Arial"/>
                <w:sz w:val="22"/>
                <w:szCs w:val="22"/>
              </w:rPr>
              <w:t>b) jeden subjekt má právo jmenovat nebo odvolat více než 50 % členů správního, řídicího nebo dozorčího orgánu jiného subjektu;</w:t>
            </w:r>
          </w:p>
          <w:p w:rsidR="00E150FE" w:rsidRPr="00E150FE" w:rsidRDefault="00E150FE" w:rsidP="000363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50FE">
              <w:rPr>
                <w:rFonts w:ascii="Arial" w:hAnsi="Arial" w:cs="Arial"/>
                <w:sz w:val="22"/>
                <w:szCs w:val="22"/>
              </w:rPr>
              <w:t>c) jeden subjekt má právo uplatňovat více než 50 % vliv v jiném subjektu podle smlouvy uzavřené s daným subjektem nebo dle ustanovení v zakladatelské smlouvě nebo ve stanovách tohoto subjektu;</w:t>
            </w:r>
          </w:p>
          <w:p w:rsidR="00E150FE" w:rsidRPr="00E150FE" w:rsidRDefault="00E150FE" w:rsidP="000363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50FE">
              <w:rPr>
                <w:rFonts w:ascii="Arial" w:hAnsi="Arial" w:cs="Arial"/>
                <w:sz w:val="22"/>
                <w:szCs w:val="22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E150FE" w:rsidRPr="00E150FE" w:rsidRDefault="00E150FE" w:rsidP="000363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50FE" w:rsidRPr="00E150FE" w:rsidRDefault="00E150FE" w:rsidP="000363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50FE">
              <w:rPr>
                <w:rFonts w:ascii="Arial" w:hAnsi="Arial" w:cs="Arial"/>
                <w:sz w:val="22"/>
                <w:szCs w:val="22"/>
              </w:rPr>
              <w:t xml:space="preserve">Subjekty, které mají s Žadatelem o inovační voucher jakýkoli vztah uvedený pod písm. a) až d) </w:t>
            </w:r>
            <w:r w:rsidRPr="00E150FE">
              <w:rPr>
                <w:rFonts w:ascii="Arial" w:hAnsi="Arial" w:cs="Arial"/>
                <w:sz w:val="22"/>
                <w:szCs w:val="22"/>
                <w:u w:val="single"/>
              </w:rPr>
              <w:t>prostřednictvím jednoho nebo více dalších subjektů</w:t>
            </w:r>
            <w:r w:rsidRPr="00E150FE">
              <w:rPr>
                <w:rFonts w:ascii="Arial" w:hAnsi="Arial" w:cs="Arial"/>
                <w:sz w:val="22"/>
                <w:szCs w:val="22"/>
              </w:rPr>
              <w:t>, se také považují za podnik propojený s Žadatelem o inovační voucher.</w:t>
            </w:r>
          </w:p>
        </w:tc>
      </w:tr>
    </w:tbl>
    <w:p w:rsidR="00E150FE" w:rsidRPr="00E150FE" w:rsidRDefault="00E150FE" w:rsidP="00E150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50FE" w:rsidRPr="00E150FE" w:rsidRDefault="00E150FE" w:rsidP="00E150FE">
      <w:pPr>
        <w:rPr>
          <w:rFonts w:ascii="Arial" w:eastAsia="Times New Roman" w:hAnsi="Arial" w:cs="Arial"/>
          <w:sz w:val="22"/>
          <w:szCs w:val="22"/>
        </w:rPr>
      </w:pPr>
    </w:p>
    <w:p w:rsidR="00E150FE" w:rsidRPr="00E150FE" w:rsidRDefault="00E150FE" w:rsidP="00E150FE">
      <w:pPr>
        <w:pStyle w:val="Odstavecseseznamem"/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  <w:szCs w:val="22"/>
        </w:rPr>
      </w:pPr>
      <w:r w:rsidRPr="00E150FE">
        <w:rPr>
          <w:rFonts w:ascii="Arial" w:hAnsi="Arial" w:cs="Arial"/>
          <w:sz w:val="22"/>
          <w:szCs w:val="22"/>
        </w:rPr>
        <w:t>Žadatel o inovační voucher prohlašuje, že:</w:t>
      </w:r>
    </w:p>
    <w:p w:rsidR="00E150FE" w:rsidRPr="00E150FE" w:rsidRDefault="00E150FE" w:rsidP="00E150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50FE" w:rsidRPr="00E150FE" w:rsidRDefault="00E150FE" w:rsidP="00E150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098945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E150FE">
        <w:rPr>
          <w:rFonts w:ascii="Arial" w:hAnsi="Arial" w:cs="Arial"/>
          <w:b/>
          <w:sz w:val="22"/>
          <w:szCs w:val="22"/>
        </w:rPr>
        <w:t xml:space="preserve"> </w:t>
      </w:r>
      <w:r w:rsidRPr="00E150FE">
        <w:rPr>
          <w:rFonts w:ascii="Arial" w:hAnsi="Arial" w:cs="Arial"/>
          <w:b/>
          <w:sz w:val="22"/>
          <w:szCs w:val="22"/>
          <w:u w:val="single"/>
        </w:rPr>
        <w:t>není</w:t>
      </w:r>
      <w:r w:rsidRPr="00E150FE">
        <w:rPr>
          <w:rFonts w:ascii="Arial" w:hAnsi="Arial" w:cs="Arial"/>
          <w:sz w:val="22"/>
          <w:szCs w:val="22"/>
        </w:rPr>
        <w:t xml:space="preserve"> ve výše uvedeném smyslu propojen s jiným podnikem.</w:t>
      </w:r>
    </w:p>
    <w:p w:rsidR="00E150FE" w:rsidRPr="00E150FE" w:rsidRDefault="00E150FE" w:rsidP="00E150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50FE" w:rsidRPr="00E150FE" w:rsidRDefault="00E150FE" w:rsidP="00E150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211796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E150FE">
        <w:rPr>
          <w:rFonts w:ascii="Arial" w:hAnsi="Arial" w:cs="Arial"/>
          <w:b/>
          <w:sz w:val="22"/>
          <w:szCs w:val="22"/>
        </w:rPr>
        <w:t xml:space="preserve"> </w:t>
      </w:r>
      <w:r w:rsidRPr="00E150FE">
        <w:rPr>
          <w:rFonts w:ascii="Arial" w:hAnsi="Arial" w:cs="Arial"/>
          <w:b/>
          <w:sz w:val="22"/>
          <w:szCs w:val="22"/>
          <w:u w:val="single"/>
        </w:rPr>
        <w:t>je</w:t>
      </w:r>
      <w:r w:rsidRPr="00E150FE">
        <w:rPr>
          <w:rFonts w:ascii="Arial" w:hAnsi="Arial" w:cs="Arial"/>
          <w:sz w:val="22"/>
          <w:szCs w:val="22"/>
        </w:rPr>
        <w:t xml:space="preserve"> ve výše uvedeném smyslu propojen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519"/>
        <w:gridCol w:w="2162"/>
      </w:tblGrid>
      <w:tr w:rsidR="00E150FE" w:rsidRPr="00E150FE" w:rsidTr="00036317">
        <w:trPr>
          <w:trHeight w:val="279"/>
        </w:trPr>
        <w:tc>
          <w:tcPr>
            <w:tcW w:w="3379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150F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Obchodní jméno podniku/Jméno a příjmení</w:t>
            </w:r>
          </w:p>
        </w:tc>
        <w:tc>
          <w:tcPr>
            <w:tcW w:w="3519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150FE">
              <w:rPr>
                <w:rFonts w:ascii="Arial" w:hAnsi="Arial" w:cs="Arial"/>
                <w:b/>
                <w:bCs/>
                <w:sz w:val="22"/>
                <w:szCs w:val="22"/>
              </w:rPr>
              <w:t>Sídlo/Adresa</w:t>
            </w:r>
          </w:p>
        </w:tc>
        <w:tc>
          <w:tcPr>
            <w:tcW w:w="2162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150FE">
              <w:rPr>
                <w:rFonts w:ascii="Arial" w:hAnsi="Arial" w:cs="Arial"/>
                <w:b/>
                <w:bCs/>
                <w:sz w:val="22"/>
                <w:szCs w:val="22"/>
              </w:rPr>
              <w:t>IČ/Datum narození</w:t>
            </w:r>
          </w:p>
        </w:tc>
      </w:tr>
      <w:tr w:rsidR="00E150FE" w:rsidRPr="00E150FE" w:rsidTr="00036317">
        <w:tc>
          <w:tcPr>
            <w:tcW w:w="3379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9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2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50FE" w:rsidRPr="00E150FE" w:rsidTr="00036317">
        <w:tc>
          <w:tcPr>
            <w:tcW w:w="3379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9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2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50FE" w:rsidRPr="00E150FE" w:rsidTr="00036317">
        <w:tc>
          <w:tcPr>
            <w:tcW w:w="3379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9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2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150FE" w:rsidRPr="00E150FE" w:rsidRDefault="00E150FE" w:rsidP="00E150FE">
      <w:pPr>
        <w:spacing w:line="276" w:lineRule="auto"/>
        <w:ind w:left="720"/>
        <w:jc w:val="both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b/>
          <w:sz w:val="22"/>
          <w:szCs w:val="22"/>
        </w:rPr>
      </w:pPr>
      <w:r w:rsidRPr="00E150FE">
        <w:rPr>
          <w:rFonts w:ascii="Arial" w:eastAsia="Cambria" w:hAnsi="Arial" w:cs="Arial"/>
          <w:b/>
          <w:sz w:val="22"/>
          <w:szCs w:val="22"/>
        </w:rPr>
        <w:t>3. Žadatel o inovační voucher prohlašuje, že podnik (Žadatel o inovační voucher) v současném a 2 předcházejících účetních obdobích</w:t>
      </w: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286782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E150FE">
        <w:rPr>
          <w:rFonts w:ascii="Arial" w:eastAsia="Cambria" w:hAnsi="Arial" w:cs="Arial"/>
          <w:b/>
          <w:sz w:val="22"/>
          <w:szCs w:val="22"/>
        </w:rPr>
        <w:t xml:space="preserve"> nevznikl </w:t>
      </w:r>
      <w:r w:rsidRPr="00E150FE">
        <w:rPr>
          <w:rFonts w:ascii="Arial" w:eastAsia="Cambria" w:hAnsi="Arial" w:cs="Arial"/>
          <w:sz w:val="22"/>
          <w:szCs w:val="22"/>
        </w:rPr>
        <w:t>spojením podniků či nabytím podniku.</w:t>
      </w: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1718161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E150FE">
        <w:rPr>
          <w:rFonts w:ascii="Arial" w:eastAsia="Cambria" w:hAnsi="Arial" w:cs="Arial"/>
          <w:b/>
          <w:sz w:val="22"/>
          <w:szCs w:val="22"/>
        </w:rPr>
        <w:t xml:space="preserve"> </w:t>
      </w:r>
      <w:r w:rsidRPr="00E150FE">
        <w:rPr>
          <w:rFonts w:ascii="Arial" w:hAnsi="Arial" w:cs="Arial"/>
          <w:b/>
          <w:bCs/>
          <w:sz w:val="22"/>
          <w:szCs w:val="22"/>
        </w:rPr>
        <w:t xml:space="preserve">vznikl </w:t>
      </w:r>
      <w:r w:rsidRPr="00E150FE">
        <w:rPr>
          <w:rFonts w:ascii="Arial" w:hAnsi="Arial" w:cs="Arial"/>
          <w:bCs/>
          <w:sz w:val="22"/>
          <w:szCs w:val="22"/>
          <w:u w:val="single"/>
        </w:rPr>
        <w:t>spojením</w:t>
      </w:r>
      <w:r w:rsidRPr="00E150FE">
        <w:rPr>
          <w:rFonts w:ascii="Arial" w:hAnsi="Arial" w:cs="Arial"/>
          <w:bCs/>
          <w:sz w:val="22"/>
          <w:szCs w:val="22"/>
        </w:rPr>
        <w:t xml:space="preserve"> (fúzí splynutím</w:t>
      </w:r>
      <w:r w:rsidRPr="00E150FE">
        <w:rPr>
          <w:rStyle w:val="Znakapoznpodarou"/>
          <w:rFonts w:ascii="Arial" w:hAnsi="Arial" w:cs="Arial"/>
          <w:bCs/>
          <w:sz w:val="22"/>
          <w:szCs w:val="22"/>
        </w:rPr>
        <w:footnoteReference w:id="4"/>
      </w:r>
      <w:r w:rsidRPr="00E150FE">
        <w:rPr>
          <w:rFonts w:ascii="Arial" w:hAnsi="Arial" w:cs="Arial"/>
          <w:bCs/>
          <w:sz w:val="22"/>
          <w:szCs w:val="22"/>
        </w:rPr>
        <w:t>) níže uvedených podniků:</w:t>
      </w: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  <w:u w:val="single"/>
          </w:rPr>
          <w:id w:val="-715582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50FE">
            <w:rPr>
              <w:rFonts w:ascii="Segoe UI Symbol" w:eastAsia="MS Gothic" w:hAnsi="Segoe UI Symbol" w:cs="Segoe UI Symbol"/>
              <w:bCs/>
              <w:sz w:val="22"/>
              <w:szCs w:val="22"/>
              <w:u w:val="single"/>
            </w:rPr>
            <w:t>☐</w:t>
          </w:r>
        </w:sdtContent>
      </w:sdt>
      <w:r w:rsidRPr="00E150FE">
        <w:rPr>
          <w:rFonts w:ascii="Arial" w:hAnsi="Arial" w:cs="Arial"/>
          <w:bCs/>
          <w:sz w:val="22"/>
          <w:szCs w:val="22"/>
          <w:u w:val="single"/>
        </w:rPr>
        <w:t xml:space="preserve"> nabytím</w:t>
      </w:r>
      <w:r w:rsidRPr="00E150FE">
        <w:rPr>
          <w:rFonts w:ascii="Arial" w:hAnsi="Arial" w:cs="Arial"/>
          <w:bCs/>
          <w:sz w:val="22"/>
          <w:szCs w:val="22"/>
        </w:rPr>
        <w:t xml:space="preserve"> (fúzí sloučením</w:t>
      </w:r>
      <w:r w:rsidRPr="00E150FE">
        <w:rPr>
          <w:rStyle w:val="Znakapoznpodarou"/>
          <w:rFonts w:ascii="Arial" w:hAnsi="Arial" w:cs="Arial"/>
          <w:bCs/>
          <w:sz w:val="22"/>
          <w:szCs w:val="22"/>
        </w:rPr>
        <w:footnoteReference w:id="5"/>
      </w:r>
      <w:r w:rsidRPr="00E150FE">
        <w:rPr>
          <w:rFonts w:ascii="Arial" w:hAnsi="Arial" w:cs="Arial"/>
          <w:bCs/>
          <w:sz w:val="22"/>
          <w:szCs w:val="22"/>
        </w:rPr>
        <w:t xml:space="preserve">) </w:t>
      </w:r>
      <w:r w:rsidRPr="00E150FE">
        <w:rPr>
          <w:rFonts w:ascii="Arial" w:hAnsi="Arial" w:cs="Arial"/>
          <w:b/>
          <w:bCs/>
          <w:sz w:val="22"/>
          <w:szCs w:val="22"/>
        </w:rPr>
        <w:t xml:space="preserve">převzal jmění </w:t>
      </w:r>
      <w:r w:rsidRPr="00E150FE">
        <w:rPr>
          <w:rFonts w:ascii="Arial" w:hAnsi="Arial" w:cs="Arial"/>
          <w:bCs/>
          <w:sz w:val="22"/>
          <w:szCs w:val="22"/>
        </w:rPr>
        <w:t>níže uvedeného/ých podniku/ů:</w:t>
      </w: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1"/>
        <w:gridCol w:w="3899"/>
        <w:gridCol w:w="1926"/>
      </w:tblGrid>
      <w:tr w:rsidR="00E150FE" w:rsidRPr="00E150FE" w:rsidTr="00E150FE">
        <w:trPr>
          <w:trHeight w:val="370"/>
        </w:trPr>
        <w:tc>
          <w:tcPr>
            <w:tcW w:w="3461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sz w:val="22"/>
                <w:szCs w:val="22"/>
              </w:rPr>
              <w:t>Obchodní jméno podniku</w:t>
            </w:r>
            <w:r w:rsidRPr="00E150FE">
              <w:rPr>
                <w:rFonts w:ascii="Arial" w:eastAsia="Cambria" w:hAnsi="Arial" w:cs="Arial"/>
                <w:b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3899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sz w:val="22"/>
                <w:szCs w:val="22"/>
              </w:rPr>
              <w:t>Sídlo</w:t>
            </w:r>
          </w:p>
        </w:tc>
        <w:tc>
          <w:tcPr>
            <w:tcW w:w="1926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sz w:val="22"/>
                <w:szCs w:val="22"/>
              </w:rPr>
              <w:t>IČO</w:t>
            </w:r>
          </w:p>
        </w:tc>
      </w:tr>
      <w:tr w:rsidR="00E150FE" w:rsidRPr="00E150FE" w:rsidTr="00036317">
        <w:trPr>
          <w:trHeight w:val="620"/>
        </w:trPr>
        <w:tc>
          <w:tcPr>
            <w:tcW w:w="3461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3899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926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E150FE" w:rsidRPr="00E150FE" w:rsidTr="00036317">
        <w:trPr>
          <w:trHeight w:val="620"/>
        </w:trPr>
        <w:tc>
          <w:tcPr>
            <w:tcW w:w="3461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3899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926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Výše uvedené změny spočívající ve spojení či nabytí podniků</w:t>
      </w: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73382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E150FE">
        <w:rPr>
          <w:rFonts w:ascii="Arial" w:eastAsia="Cambria" w:hAnsi="Arial" w:cs="Arial"/>
          <w:b/>
          <w:sz w:val="22"/>
          <w:szCs w:val="22"/>
        </w:rPr>
        <w:t xml:space="preserve"> jsou </w:t>
      </w:r>
      <w:r w:rsidRPr="00E150FE">
        <w:rPr>
          <w:rFonts w:ascii="Arial" w:eastAsia="Cambria" w:hAnsi="Arial" w:cs="Arial"/>
          <w:sz w:val="22"/>
          <w:szCs w:val="22"/>
        </w:rPr>
        <w:t>již</w:t>
      </w:r>
      <w:r w:rsidRPr="00E150FE">
        <w:rPr>
          <w:rFonts w:ascii="Arial" w:eastAsia="Cambria" w:hAnsi="Arial" w:cs="Arial"/>
          <w:b/>
          <w:sz w:val="22"/>
          <w:szCs w:val="22"/>
        </w:rPr>
        <w:t xml:space="preserve"> </w:t>
      </w:r>
      <w:r w:rsidRPr="00E150FE">
        <w:rPr>
          <w:rFonts w:ascii="Arial" w:eastAsia="Cambria" w:hAnsi="Arial" w:cs="Arial"/>
          <w:sz w:val="22"/>
          <w:szCs w:val="22"/>
        </w:rPr>
        <w:t>zohledněny v Centrálním registru podpor malého rozsahu.</w:t>
      </w: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-1428959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E150FE">
        <w:rPr>
          <w:rFonts w:ascii="Arial" w:eastAsia="Cambria" w:hAnsi="Arial" w:cs="Arial"/>
          <w:b/>
          <w:sz w:val="22"/>
          <w:szCs w:val="22"/>
        </w:rPr>
        <w:t xml:space="preserve"> nejsou </w:t>
      </w:r>
      <w:r w:rsidRPr="00E150FE">
        <w:rPr>
          <w:rFonts w:ascii="Arial" w:eastAsia="Cambria" w:hAnsi="Arial" w:cs="Arial"/>
          <w:sz w:val="22"/>
          <w:szCs w:val="22"/>
        </w:rPr>
        <w:t xml:space="preserve">zohledněny v Centrálním registru podpor malého rozsahu. </w:t>
      </w:r>
    </w:p>
    <w:p w:rsidR="00E150FE" w:rsidRPr="00E150FE" w:rsidRDefault="00E150FE" w:rsidP="00E150FE">
      <w:pPr>
        <w:spacing w:line="276" w:lineRule="auto"/>
        <w:ind w:left="708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ind w:left="708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b/>
          <w:sz w:val="22"/>
          <w:szCs w:val="22"/>
        </w:rPr>
      </w:pPr>
      <w:r w:rsidRPr="00E150FE">
        <w:rPr>
          <w:rFonts w:ascii="Arial" w:eastAsia="Cambria" w:hAnsi="Arial" w:cs="Arial"/>
          <w:b/>
          <w:sz w:val="22"/>
          <w:szCs w:val="22"/>
        </w:rPr>
        <w:t>4. Žadatel o inovační voucher prohlašuje, že podnik (Žadatel o inovační voucher) v současném a 2 předcházejících účetních obdobích</w:t>
      </w: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-2147111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E150FE">
        <w:rPr>
          <w:rFonts w:ascii="Arial" w:eastAsia="Cambria" w:hAnsi="Arial" w:cs="Arial"/>
          <w:b/>
          <w:sz w:val="22"/>
          <w:szCs w:val="22"/>
        </w:rPr>
        <w:t xml:space="preserve"> nevznikl </w:t>
      </w:r>
      <w:r w:rsidRPr="00E150FE">
        <w:rPr>
          <w:rFonts w:ascii="Arial" w:eastAsia="Cambria" w:hAnsi="Arial" w:cs="Arial"/>
          <w:sz w:val="22"/>
          <w:szCs w:val="22"/>
        </w:rPr>
        <w:t xml:space="preserve">rozdělením (rozštěpením nebo </w:t>
      </w:r>
      <w:r w:rsidRPr="00E150FE">
        <w:rPr>
          <w:rFonts w:ascii="Arial" w:hAnsi="Arial" w:cs="Arial"/>
          <w:bCs/>
          <w:sz w:val="22"/>
          <w:szCs w:val="22"/>
        </w:rPr>
        <w:t>odštěpením</w:t>
      </w:r>
      <w:r w:rsidRPr="00E150FE">
        <w:rPr>
          <w:rStyle w:val="Znakapoznpodarou"/>
          <w:rFonts w:ascii="Arial" w:hAnsi="Arial" w:cs="Arial"/>
          <w:bCs/>
          <w:sz w:val="22"/>
          <w:szCs w:val="22"/>
        </w:rPr>
        <w:footnoteReference w:id="7"/>
      </w:r>
      <w:r w:rsidRPr="00E150FE">
        <w:rPr>
          <w:rFonts w:ascii="Arial" w:hAnsi="Arial" w:cs="Arial"/>
          <w:bCs/>
          <w:sz w:val="22"/>
          <w:szCs w:val="22"/>
        </w:rPr>
        <w:t>)</w:t>
      </w:r>
      <w:r w:rsidRPr="00E150FE">
        <w:rPr>
          <w:rFonts w:ascii="Arial" w:eastAsia="Cambria" w:hAnsi="Arial" w:cs="Arial"/>
          <w:sz w:val="22"/>
          <w:szCs w:val="22"/>
        </w:rPr>
        <w:t xml:space="preserve"> podniku.</w:t>
      </w: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1356542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E150FE">
        <w:rPr>
          <w:rFonts w:ascii="Arial" w:eastAsia="Cambria" w:hAnsi="Arial" w:cs="Arial"/>
          <w:b/>
          <w:sz w:val="22"/>
          <w:szCs w:val="22"/>
        </w:rPr>
        <w:t xml:space="preserve"> vznikl </w:t>
      </w:r>
      <w:r w:rsidRPr="00E150FE">
        <w:rPr>
          <w:rFonts w:ascii="Arial" w:eastAsia="Cambria" w:hAnsi="Arial" w:cs="Arial"/>
          <w:sz w:val="22"/>
          <w:szCs w:val="22"/>
          <w:u w:val="single"/>
        </w:rPr>
        <w:t>rozdělením</w:t>
      </w:r>
      <w:r w:rsidRPr="00E150FE">
        <w:rPr>
          <w:rFonts w:ascii="Arial" w:eastAsia="Cambria" w:hAnsi="Arial" w:cs="Arial"/>
          <w:sz w:val="22"/>
          <w:szCs w:val="22"/>
        </w:rPr>
        <w:t xml:space="preserve"> níže uvedeného podniku:</w:t>
      </w: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485"/>
        <w:gridCol w:w="1926"/>
      </w:tblGrid>
      <w:tr w:rsidR="00E150FE" w:rsidRPr="00E150FE" w:rsidTr="00036317">
        <w:trPr>
          <w:trHeight w:val="260"/>
        </w:trPr>
        <w:tc>
          <w:tcPr>
            <w:tcW w:w="2880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sz w:val="22"/>
                <w:szCs w:val="22"/>
              </w:rPr>
              <w:t>Obchodní jméno podniku</w:t>
            </w:r>
            <w:r w:rsidRPr="00E150FE">
              <w:rPr>
                <w:rFonts w:ascii="Arial" w:eastAsia="Cambria" w:hAnsi="Arial" w:cs="Arial"/>
                <w:b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4485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sz w:val="22"/>
                <w:szCs w:val="22"/>
              </w:rPr>
              <w:t>Sídlo</w:t>
            </w:r>
          </w:p>
        </w:tc>
        <w:tc>
          <w:tcPr>
            <w:tcW w:w="1926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sz w:val="22"/>
                <w:szCs w:val="22"/>
              </w:rPr>
              <w:t>IČO</w:t>
            </w:r>
          </w:p>
        </w:tc>
      </w:tr>
      <w:tr w:rsidR="00E150FE" w:rsidRPr="00E150FE" w:rsidTr="00036317">
        <w:trPr>
          <w:trHeight w:val="47"/>
        </w:trPr>
        <w:tc>
          <w:tcPr>
            <w:tcW w:w="2880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4485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926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E150FE" w:rsidRPr="00E150FE" w:rsidTr="00036317">
        <w:trPr>
          <w:trHeight w:val="47"/>
        </w:trPr>
        <w:tc>
          <w:tcPr>
            <w:tcW w:w="2880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4485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926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:rsidR="00E150FE" w:rsidRPr="00E150FE" w:rsidRDefault="00E150FE" w:rsidP="00E150FE">
      <w:pPr>
        <w:spacing w:line="276" w:lineRule="auto"/>
        <w:rPr>
          <w:rFonts w:ascii="Arial" w:eastAsia="Cambria" w:hAnsi="Arial" w:cs="Arial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 xml:space="preserve">a převzal jeho činnosti, na něž byla dříve poskytnutá podpora </w:t>
      </w:r>
      <w:r w:rsidRPr="00E150FE">
        <w:rPr>
          <w:rFonts w:ascii="Arial" w:eastAsia="Cambria" w:hAnsi="Arial" w:cs="Arial"/>
          <w:i/>
          <w:sz w:val="22"/>
          <w:szCs w:val="22"/>
        </w:rPr>
        <w:t>de minimis</w:t>
      </w:r>
      <w:r w:rsidRPr="00E150FE">
        <w:rPr>
          <w:rFonts w:ascii="Arial" w:eastAsia="Cambria" w:hAnsi="Arial" w:cs="Arial"/>
          <w:sz w:val="22"/>
          <w:szCs w:val="22"/>
        </w:rPr>
        <w:t xml:space="preserve"> použita</w:t>
      </w:r>
      <w:r w:rsidRPr="00E150FE">
        <w:rPr>
          <w:rFonts w:ascii="Arial" w:eastAsia="Cambria" w:hAnsi="Arial" w:cs="Arial"/>
          <w:sz w:val="22"/>
          <w:szCs w:val="22"/>
          <w:vertAlign w:val="superscript"/>
        </w:rPr>
        <w:footnoteReference w:id="9"/>
      </w:r>
      <w:r w:rsidRPr="00E150FE">
        <w:rPr>
          <w:rFonts w:ascii="Arial" w:eastAsia="Cambria" w:hAnsi="Arial" w:cs="Arial"/>
          <w:sz w:val="22"/>
          <w:szCs w:val="22"/>
        </w:rPr>
        <w:t>. Podniku (Žadateli o inovační voucher) byly přiděleny následující (dříve poskytnuté) podpory:</w:t>
      </w: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</w:rPr>
      </w:pPr>
      <w:bookmarkStart w:id="0" w:name="_GoBack"/>
      <w:bookmarkEnd w:id="0"/>
    </w:p>
    <w:tbl>
      <w:tblPr>
        <w:tblW w:w="9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532"/>
        <w:gridCol w:w="2483"/>
      </w:tblGrid>
      <w:tr w:rsidR="00E150FE" w:rsidRPr="00E150FE" w:rsidTr="00E150FE">
        <w:trPr>
          <w:trHeight w:val="445"/>
        </w:trPr>
        <w:tc>
          <w:tcPr>
            <w:tcW w:w="2263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sz w:val="22"/>
                <w:szCs w:val="22"/>
              </w:rPr>
              <w:t>Datum poskytnutí</w:t>
            </w:r>
            <w:r w:rsidRPr="00E150FE">
              <w:rPr>
                <w:rFonts w:ascii="Arial" w:eastAsia="Cambria" w:hAnsi="Arial" w:cs="Arial"/>
                <w:b/>
                <w:sz w:val="22"/>
                <w:szCs w:val="22"/>
                <w:vertAlign w:val="superscript"/>
              </w:rPr>
              <w:footnoteReference w:id="10"/>
            </w:r>
          </w:p>
        </w:tc>
        <w:tc>
          <w:tcPr>
            <w:tcW w:w="4532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sz w:val="22"/>
                <w:szCs w:val="22"/>
              </w:rPr>
              <w:t>Poskytovatel</w:t>
            </w:r>
          </w:p>
        </w:tc>
        <w:tc>
          <w:tcPr>
            <w:tcW w:w="2483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sz w:val="22"/>
                <w:szCs w:val="22"/>
              </w:rPr>
              <w:t>Částka v Kč</w:t>
            </w:r>
          </w:p>
        </w:tc>
      </w:tr>
      <w:tr w:rsidR="00E150FE" w:rsidRPr="00E150FE" w:rsidTr="00E150FE">
        <w:trPr>
          <w:trHeight w:val="47"/>
        </w:trPr>
        <w:tc>
          <w:tcPr>
            <w:tcW w:w="2263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4532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2483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E150FE" w:rsidRPr="00E150FE" w:rsidTr="00E150FE">
        <w:trPr>
          <w:trHeight w:val="47"/>
        </w:trPr>
        <w:tc>
          <w:tcPr>
            <w:tcW w:w="2263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4532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2483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lastRenderedPageBreak/>
        <w:t>Výše uvedené změny spočívající v rozdělení podniků</w:t>
      </w: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1820841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E150FE">
        <w:rPr>
          <w:rFonts w:ascii="Arial" w:eastAsia="Cambria" w:hAnsi="Arial" w:cs="Arial"/>
          <w:b/>
          <w:sz w:val="22"/>
          <w:szCs w:val="22"/>
        </w:rPr>
        <w:t xml:space="preserve"> jsou </w:t>
      </w:r>
      <w:r w:rsidRPr="00E150FE">
        <w:rPr>
          <w:rFonts w:ascii="Arial" w:eastAsia="Cambria" w:hAnsi="Arial" w:cs="Arial"/>
          <w:sz w:val="22"/>
          <w:szCs w:val="22"/>
        </w:rPr>
        <w:t>již</w:t>
      </w:r>
      <w:r w:rsidRPr="00E150FE">
        <w:rPr>
          <w:rFonts w:ascii="Arial" w:eastAsia="Cambria" w:hAnsi="Arial" w:cs="Arial"/>
          <w:b/>
          <w:sz w:val="22"/>
          <w:szCs w:val="22"/>
        </w:rPr>
        <w:t xml:space="preserve"> </w:t>
      </w:r>
      <w:r w:rsidRPr="00E150FE">
        <w:rPr>
          <w:rFonts w:ascii="Arial" w:eastAsia="Cambria" w:hAnsi="Arial" w:cs="Arial"/>
          <w:sz w:val="22"/>
          <w:szCs w:val="22"/>
        </w:rPr>
        <w:t>zohledněny v Centrálním registru podpor malého rozsahu.</w:t>
      </w: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1738973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E150FE">
        <w:rPr>
          <w:rFonts w:ascii="Arial" w:eastAsia="Cambria" w:hAnsi="Arial" w:cs="Arial"/>
          <w:b/>
          <w:sz w:val="22"/>
          <w:szCs w:val="22"/>
        </w:rPr>
        <w:t xml:space="preserve"> nejsou </w:t>
      </w:r>
      <w:r w:rsidRPr="00E150FE">
        <w:rPr>
          <w:rFonts w:ascii="Arial" w:eastAsia="Cambria" w:hAnsi="Arial" w:cs="Arial"/>
          <w:sz w:val="22"/>
          <w:szCs w:val="22"/>
        </w:rPr>
        <w:t>zohledněny v Centrálním registru podpor malého rozsahu.</w:t>
      </w: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b/>
          <w:sz w:val="22"/>
          <w:szCs w:val="22"/>
        </w:rPr>
      </w:pPr>
      <w:r w:rsidRPr="00E150FE">
        <w:rPr>
          <w:rFonts w:ascii="Arial" w:eastAsia="Cambria" w:hAnsi="Arial" w:cs="Arial"/>
          <w:b/>
          <w:sz w:val="22"/>
          <w:szCs w:val="22"/>
        </w:rPr>
        <w:t>5. Žadatel o inovační voucher dále prohlašuje, že:</w:t>
      </w:r>
    </w:p>
    <w:p w:rsidR="00E150FE" w:rsidRPr="00E150FE" w:rsidRDefault="00E150FE" w:rsidP="00E150F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gjdgxs" w:colFirst="0" w:colLast="0"/>
      <w:bookmarkEnd w:id="1"/>
      <w:r w:rsidRPr="00E150FE">
        <w:rPr>
          <w:rFonts w:ascii="Arial" w:eastAsia="Cambria" w:hAnsi="Arial" w:cs="Arial"/>
          <w:sz w:val="22"/>
          <w:szCs w:val="22"/>
        </w:rPr>
        <w:t>na činnost podpořenou inovačním voucherem nepobírá žádnou další veřejnou podporu;</w:t>
      </w:r>
    </w:p>
    <w:p w:rsidR="00E150FE" w:rsidRPr="00E150FE" w:rsidRDefault="00E150FE" w:rsidP="00E150F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nebylo vydáno závazné rozhodnutí o vrácení neoprávněně vyplacené podpory, podle kterého by byl povinen vrátit veřejnou podporu;</w:t>
      </w:r>
    </w:p>
    <w:p w:rsidR="00E150FE" w:rsidRPr="00E150FE" w:rsidRDefault="00E150FE" w:rsidP="00E150F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údaje, které v tomto čestném prohlášení uvedl, jsou přesné, pravdivé a že je poskytl dobrovolně;</w:t>
      </w:r>
    </w:p>
    <w:p w:rsidR="00E150FE" w:rsidRPr="00E150FE" w:rsidRDefault="00E150FE" w:rsidP="00E150F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se zavazuje, že v případě změny předmětných údajů v průběhu administrativního procesu poskytnutí podpory de minimis, bude neprodleně informovat Poskytovatele dotace o změnách, které u něj nastaly;</w:t>
      </w:r>
    </w:p>
    <w:p w:rsidR="00E150FE" w:rsidRPr="00E150FE" w:rsidRDefault="00E150FE" w:rsidP="00E150F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souhlasí se zpracováním svých osobních údajů obsažených v tomto prohlášení ve smyslu zákona č. 101/2000 Sb., o ochraně osobních údajů, za účelem evidence podpor malého rozsahu v souladu se zákonem č. 215/2004 Sb., o úpravě některých vztahů v oblasti veřejné podpory a o změně zákona o podpoře výzkumu a vývoje, Tento souhlas uděluji pro všechny údaje obsažené v tomto prohlášení, a to po celou dobu 10 let ode dne udělení souhlasu. Zároveň si je Žadatel o inovační voucher vědom svých práv podle zákona č. 101/2000 Sb., o ochraně osobních údajů.</w:t>
      </w:r>
    </w:p>
    <w:p w:rsidR="00E150FE" w:rsidRPr="00E150FE" w:rsidRDefault="00E150FE" w:rsidP="00E150FE">
      <w:pPr>
        <w:spacing w:line="276" w:lineRule="auto"/>
        <w:ind w:left="720"/>
        <w:jc w:val="both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Toto prohlášení podepisuji jako:</w:t>
      </w: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i/>
          <w:sz w:val="22"/>
          <w:szCs w:val="22"/>
        </w:rPr>
      </w:pPr>
      <w:r w:rsidRPr="00E150FE">
        <w:rPr>
          <w:rFonts w:ascii="Arial" w:eastAsia="Cambria" w:hAnsi="Arial" w:cs="Arial"/>
          <w:i/>
          <w:sz w:val="22"/>
          <w:szCs w:val="22"/>
        </w:rPr>
        <w:t>(jméno, příjmení a funkce statutárního zástupce Žadatele o inovační voucher - hůlkovým písmem)</w:t>
      </w: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V ............................... dne ...............................</w:t>
      </w: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bookmarkStart w:id="2" w:name="_30j0zll" w:colFirst="0" w:colLast="0"/>
      <w:bookmarkEnd w:id="2"/>
      <w:r w:rsidRPr="00E150FE">
        <w:rPr>
          <w:rFonts w:ascii="Arial" w:eastAsia="Cambria" w:hAnsi="Arial" w:cs="Arial"/>
          <w:sz w:val="22"/>
          <w:szCs w:val="22"/>
        </w:rPr>
        <w:t>Podpis: ............................</w:t>
      </w:r>
    </w:p>
    <w:p w:rsidR="00E150FE" w:rsidRPr="00E150FE" w:rsidRDefault="00E150FE" w:rsidP="00E150FE">
      <w:pPr>
        <w:rPr>
          <w:rFonts w:ascii="Arial" w:hAnsi="Arial" w:cs="Arial"/>
        </w:rPr>
      </w:pPr>
    </w:p>
    <w:p w:rsidR="00B8637B" w:rsidRPr="00E150FE" w:rsidRDefault="00B8637B" w:rsidP="00ED1F16">
      <w:pPr>
        <w:rPr>
          <w:rFonts w:ascii="Arial" w:hAnsi="Arial" w:cs="Arial"/>
        </w:rPr>
      </w:pPr>
    </w:p>
    <w:sectPr w:rsidR="00B8637B" w:rsidRPr="00E150FE" w:rsidSect="00834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E39" w:rsidRDefault="00840E39" w:rsidP="00C74374">
      <w:r>
        <w:separator/>
      </w:r>
    </w:p>
  </w:endnote>
  <w:endnote w:type="continuationSeparator" w:id="0">
    <w:p w:rsidR="00840E39" w:rsidRDefault="00840E39" w:rsidP="00C7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o">
    <w:altName w:val="Unio"/>
    <w:panose1 w:val="02000000000000000000"/>
    <w:charset w:val="00"/>
    <w:family w:val="modern"/>
    <w:notTrueType/>
    <w:pitch w:val="variable"/>
    <w:sig w:usb0="A00000AF" w:usb1="4000204B" w:usb2="00000000" w:usb3="00000000" w:csb0="0000000B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Pr="003127F2" w:rsidRDefault="00CD0C2E" w:rsidP="00834025">
    <w:pPr>
      <w:pStyle w:val="Zpat"/>
      <w:jc w:val="center"/>
      <w:rPr>
        <w:rFonts w:ascii="Arial" w:hAnsi="Arial" w:cs="Arial"/>
        <w:color w:val="2C3C82"/>
      </w:rPr>
    </w:pPr>
    <w:r w:rsidRPr="009A19E8">
      <w:rPr>
        <w:rFonts w:ascii="Unio" w:hAnsi="Unio"/>
        <w:noProof/>
        <w:color w:val="2C3C82"/>
      </w:rPr>
      <w:drawing>
        <wp:anchor distT="0" distB="0" distL="114300" distR="114300" simplePos="0" relativeHeight="251664384" behindDoc="0" locked="0" layoutInCell="1" allowOverlap="1" wp14:anchorId="391A7CF5" wp14:editId="7B95DCF4">
          <wp:simplePos x="0" y="0"/>
          <wp:positionH relativeFrom="margin">
            <wp:posOffset>4663440</wp:posOffset>
          </wp:positionH>
          <wp:positionV relativeFrom="paragraph">
            <wp:posOffset>2540</wp:posOffset>
          </wp:positionV>
          <wp:extent cx="1204578" cy="216000"/>
          <wp:effectExtent l="0" t="0" r="0" b="0"/>
          <wp:wrapNone/>
          <wp:docPr id="202" name="Obrázek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čK Logo Modr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78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018857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2C3C82"/>
        </w:rPr>
      </w:sdtEndPr>
      <w:sdtContent>
        <w:r w:rsidR="00CB2CEC" w:rsidRPr="003127F2">
          <w:rPr>
            <w:rFonts w:ascii="Arial" w:hAnsi="Arial" w:cs="Arial"/>
            <w:color w:val="2C3C82"/>
          </w:rPr>
          <w:fldChar w:fldCharType="begin"/>
        </w:r>
        <w:r w:rsidR="00CB2CEC" w:rsidRPr="003127F2">
          <w:rPr>
            <w:rFonts w:ascii="Arial" w:hAnsi="Arial" w:cs="Arial"/>
            <w:color w:val="2C3C82"/>
          </w:rPr>
          <w:instrText>PAGE   \* MERGEFORMAT</w:instrText>
        </w:r>
        <w:r w:rsidR="00CB2CEC" w:rsidRPr="003127F2">
          <w:rPr>
            <w:rFonts w:ascii="Arial" w:hAnsi="Arial" w:cs="Arial"/>
            <w:color w:val="2C3C82"/>
          </w:rPr>
          <w:fldChar w:fldCharType="separate"/>
        </w:r>
        <w:r w:rsidR="00CB2CEC" w:rsidRPr="003127F2">
          <w:rPr>
            <w:rFonts w:ascii="Arial" w:hAnsi="Arial" w:cs="Arial"/>
            <w:color w:val="2C3C82"/>
          </w:rPr>
          <w:t>2</w:t>
        </w:r>
        <w:r w:rsidR="00CB2CEC" w:rsidRPr="003127F2">
          <w:rPr>
            <w:rFonts w:ascii="Arial" w:hAnsi="Arial" w:cs="Arial"/>
            <w:color w:val="2C3C82"/>
          </w:rPr>
          <w:fldChar w:fldCharType="end"/>
        </w:r>
        <w:r w:rsidR="0023009A" w:rsidRPr="003127F2">
          <w:rPr>
            <w:rFonts w:ascii="Arial" w:hAnsi="Arial" w:cs="Arial"/>
            <w:color w:val="2C3C82"/>
          </w:rPr>
          <w:t>/</w:t>
        </w:r>
        <w:r w:rsidR="0023009A" w:rsidRPr="003127F2">
          <w:rPr>
            <w:rFonts w:ascii="Arial" w:hAnsi="Arial" w:cs="Arial"/>
            <w:color w:val="2C3C82"/>
          </w:rPr>
          <w:fldChar w:fldCharType="begin"/>
        </w:r>
        <w:r w:rsidR="0023009A" w:rsidRPr="003127F2">
          <w:rPr>
            <w:rFonts w:ascii="Arial" w:hAnsi="Arial" w:cs="Arial"/>
            <w:color w:val="2C3C82"/>
          </w:rPr>
          <w:instrText xml:space="preserve"> SECTIONPAGES  \* Arabic  \* MERGEFORMAT </w:instrText>
        </w:r>
        <w:r w:rsidR="0023009A" w:rsidRPr="003127F2">
          <w:rPr>
            <w:rFonts w:ascii="Arial" w:hAnsi="Arial" w:cs="Arial"/>
            <w:color w:val="2C3C82"/>
          </w:rPr>
          <w:fldChar w:fldCharType="separate"/>
        </w:r>
        <w:r w:rsidR="00E150FE">
          <w:rPr>
            <w:rFonts w:ascii="Arial" w:hAnsi="Arial" w:cs="Arial"/>
            <w:noProof/>
            <w:color w:val="2C3C82"/>
          </w:rPr>
          <w:t>4</w:t>
        </w:r>
        <w:r w:rsidR="0023009A" w:rsidRPr="003127F2">
          <w:rPr>
            <w:rFonts w:ascii="Arial" w:hAnsi="Arial" w:cs="Arial"/>
            <w:color w:val="2C3C8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E39" w:rsidRDefault="00840E39" w:rsidP="00C74374">
      <w:r>
        <w:separator/>
      </w:r>
    </w:p>
  </w:footnote>
  <w:footnote w:type="continuationSeparator" w:id="0">
    <w:p w:rsidR="00840E39" w:rsidRDefault="00840E39" w:rsidP="00C74374">
      <w:r>
        <w:continuationSeparator/>
      </w:r>
    </w:p>
  </w:footnote>
  <w:footnote w:id="1">
    <w:p w:rsidR="00E150FE" w:rsidRDefault="00E150FE" w:rsidP="00E150FE">
      <w:pPr>
        <w:rPr>
          <w:sz w:val="18"/>
          <w:szCs w:val="18"/>
        </w:rPr>
      </w:pPr>
      <w:r w:rsidRPr="00732473">
        <w:rPr>
          <w:rFonts w:asciiTheme="minorHAnsi" w:hAnsiTheme="minorHAnsi"/>
          <w:sz w:val="16"/>
          <w:szCs w:val="16"/>
          <w:vertAlign w:val="superscript"/>
        </w:rPr>
        <w:footnoteRef/>
      </w:r>
      <w:r w:rsidRPr="00732473">
        <w:rPr>
          <w:rFonts w:asciiTheme="minorHAnsi" w:hAnsiTheme="minorHAnsi"/>
          <w:sz w:val="16"/>
          <w:szCs w:val="16"/>
        </w:rPr>
        <w:t xml:space="preserve"> Jedná se o definici přípustného Žadatele (malého a středního podniku) pouze pro účely této Výzvy.</w:t>
      </w:r>
    </w:p>
  </w:footnote>
  <w:footnote w:id="2">
    <w:p w:rsidR="00E150FE" w:rsidRPr="005B3A2A" w:rsidRDefault="00E150FE" w:rsidP="00E150FE">
      <w:pPr>
        <w:pStyle w:val="Textpoznpodarou"/>
        <w:rPr>
          <w:rFonts w:asciiTheme="minorHAnsi" w:hAnsiTheme="minorHAnsi" w:cs="Arial"/>
          <w:sz w:val="16"/>
          <w:szCs w:val="16"/>
          <w:lang w:val="cs-CZ"/>
        </w:rPr>
      </w:pPr>
      <w:r w:rsidRPr="005B3A2A">
        <w:rPr>
          <w:rStyle w:val="Znakapoznpodarou"/>
          <w:rFonts w:asciiTheme="minorHAnsi" w:hAnsiTheme="minorHAnsi" w:cs="Arial"/>
          <w:sz w:val="16"/>
          <w:szCs w:val="16"/>
        </w:rPr>
        <w:footnoteRef/>
      </w:r>
      <w:r w:rsidRPr="005B3A2A">
        <w:rPr>
          <w:rFonts w:asciiTheme="minorHAnsi" w:hAnsiTheme="minorHAnsi" w:cs="Arial"/>
          <w:sz w:val="16"/>
          <w:szCs w:val="16"/>
        </w:rPr>
        <w:t xml:space="preserve"> Podle pravidel veřejné podpory lze za podnik považovat jakýkoliv subjekt, který provádí </w:t>
      </w:r>
      <w:r w:rsidRPr="005B3A2A">
        <w:rPr>
          <w:rFonts w:asciiTheme="minorHAnsi" w:hAnsiTheme="minorHAnsi" w:cs="Arial"/>
          <w:sz w:val="16"/>
          <w:szCs w:val="16"/>
          <w:lang w:val="cs-CZ"/>
        </w:rPr>
        <w:t xml:space="preserve"> </w:t>
      </w:r>
      <w:r w:rsidRPr="005B3A2A">
        <w:rPr>
          <w:rFonts w:asciiTheme="minorHAnsi" w:hAnsiTheme="minorHAnsi" w:cs="Arial"/>
          <w:sz w:val="16"/>
          <w:szCs w:val="16"/>
        </w:rPr>
        <w:t>hospodářskou činnost, tedy nabízí na trhu zboží nebo služby, a to bez ohledu na právní formu tohoto subjektu.</w:t>
      </w:r>
    </w:p>
  </w:footnote>
  <w:footnote w:id="3">
    <w:p w:rsidR="00E150FE" w:rsidRDefault="00E150FE" w:rsidP="00E150FE">
      <w:pPr>
        <w:pStyle w:val="Textpoznpodarou"/>
      </w:pPr>
      <w:r w:rsidRPr="005B3A2A">
        <w:rPr>
          <w:rStyle w:val="Znakapoznpodarou"/>
          <w:rFonts w:asciiTheme="minorHAnsi" w:hAnsiTheme="minorHAnsi" w:cs="Arial"/>
          <w:sz w:val="16"/>
          <w:szCs w:val="16"/>
        </w:rPr>
        <w:footnoteRef/>
      </w:r>
      <w:r w:rsidRPr="005B3A2A">
        <w:rPr>
          <w:rFonts w:asciiTheme="minorHAnsi" w:hAnsiTheme="minorHAnsi" w:cs="Arial"/>
          <w:sz w:val="16"/>
          <w:szCs w:val="16"/>
        </w:rPr>
        <w:t xml:space="preserve"> Bližší informace o propojeném podniku nalezne</w:t>
      </w:r>
      <w:r>
        <w:rPr>
          <w:rFonts w:asciiTheme="minorHAnsi" w:hAnsiTheme="minorHAnsi" w:cs="Arial"/>
          <w:sz w:val="16"/>
          <w:szCs w:val="16"/>
          <w:lang w:val="cs-CZ"/>
        </w:rPr>
        <w:t xml:space="preserve"> Žadatel</w:t>
      </w:r>
      <w:r w:rsidRPr="005B3A2A">
        <w:rPr>
          <w:rFonts w:asciiTheme="minorHAnsi" w:hAnsiTheme="minorHAnsi" w:cs="Arial"/>
          <w:sz w:val="16"/>
          <w:szCs w:val="16"/>
        </w:rPr>
        <w:t xml:space="preserve"> v METODICKÉ PŘÍRUČCE </w:t>
      </w:r>
      <w:r>
        <w:rPr>
          <w:rFonts w:asciiTheme="minorHAnsi" w:hAnsiTheme="minorHAnsi" w:cs="Arial"/>
          <w:sz w:val="16"/>
          <w:szCs w:val="16"/>
          <w:lang w:val="cs-CZ"/>
        </w:rPr>
        <w:t>Úřadu pro ochranu hospodářs</w:t>
      </w:r>
      <w:r w:rsidRPr="005B3A2A">
        <w:rPr>
          <w:rFonts w:asciiTheme="minorHAnsi" w:hAnsiTheme="minorHAnsi" w:cs="Arial"/>
          <w:sz w:val="16"/>
          <w:szCs w:val="16"/>
        </w:rPr>
        <w:t>k</w:t>
      </w:r>
      <w:r>
        <w:rPr>
          <w:rFonts w:asciiTheme="minorHAnsi" w:hAnsiTheme="minorHAnsi" w:cs="Arial"/>
          <w:sz w:val="16"/>
          <w:szCs w:val="16"/>
          <w:lang w:val="cs-CZ"/>
        </w:rPr>
        <w:t>é soutěže</w:t>
      </w:r>
      <w:r w:rsidRPr="005B3A2A">
        <w:rPr>
          <w:rFonts w:asciiTheme="minorHAnsi" w:hAnsiTheme="minorHAnsi" w:cs="Arial"/>
          <w:sz w:val="16"/>
          <w:szCs w:val="16"/>
        </w:rPr>
        <w:t xml:space="preserve"> aplikaci pojmu „jeden podnik“ z pohledu pravidel podpory </w:t>
      </w:r>
      <w:r w:rsidRPr="005B3A2A">
        <w:rPr>
          <w:rFonts w:asciiTheme="minorHAnsi" w:hAnsiTheme="minorHAnsi" w:cs="Arial"/>
          <w:i/>
          <w:sz w:val="16"/>
          <w:szCs w:val="16"/>
        </w:rPr>
        <w:t>de minimis</w:t>
      </w:r>
      <w:r>
        <w:rPr>
          <w:rFonts w:asciiTheme="minorHAnsi" w:hAnsiTheme="minorHAnsi" w:cs="Arial"/>
          <w:i/>
          <w:sz w:val="16"/>
          <w:szCs w:val="16"/>
          <w:lang w:val="cs-CZ"/>
        </w:rPr>
        <w:t xml:space="preserve"> </w:t>
      </w:r>
      <w:r w:rsidRPr="00F64473">
        <w:rPr>
          <w:rFonts w:asciiTheme="minorHAnsi" w:hAnsiTheme="minorHAnsi" w:cs="Arial"/>
          <w:sz w:val="16"/>
          <w:szCs w:val="16"/>
          <w:lang w:val="cs-CZ"/>
        </w:rPr>
        <w:t>(https://www.uohs.cz/cs/verejna-podpora/podpora-de-minimis.html)</w:t>
      </w:r>
      <w:r w:rsidRPr="00F64473">
        <w:rPr>
          <w:rFonts w:asciiTheme="minorHAnsi" w:hAnsiTheme="minorHAnsi" w:cs="Arial"/>
          <w:sz w:val="16"/>
          <w:szCs w:val="16"/>
        </w:rPr>
        <w:t>.</w:t>
      </w:r>
    </w:p>
  </w:footnote>
  <w:footnote w:id="4">
    <w:p w:rsidR="00E150FE" w:rsidRPr="00BE5DEE" w:rsidRDefault="00E150FE" w:rsidP="00E150FE">
      <w:pPr>
        <w:pStyle w:val="Textpoznpodarou"/>
        <w:rPr>
          <w:rFonts w:ascii="Cambria" w:hAnsi="Cambria" w:cs="Arial"/>
          <w:sz w:val="16"/>
          <w:szCs w:val="16"/>
        </w:rPr>
      </w:pPr>
      <w:r w:rsidRPr="00BE5DEE">
        <w:rPr>
          <w:rStyle w:val="Znakapoznpodarou"/>
          <w:rFonts w:ascii="Cambria" w:hAnsi="Cambria" w:cs="Arial"/>
          <w:sz w:val="16"/>
          <w:szCs w:val="16"/>
        </w:rPr>
        <w:footnoteRef/>
      </w:r>
      <w:r w:rsidRPr="00BE5DEE">
        <w:rPr>
          <w:rFonts w:ascii="Cambria" w:hAnsi="Cambria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5">
    <w:p w:rsidR="00E150FE" w:rsidRPr="00BE5DEE" w:rsidRDefault="00E150FE" w:rsidP="00E150FE">
      <w:pPr>
        <w:pStyle w:val="Textpoznpodarou"/>
        <w:rPr>
          <w:rFonts w:ascii="Cambria" w:hAnsi="Cambria" w:cs="Arial"/>
          <w:sz w:val="16"/>
          <w:szCs w:val="16"/>
        </w:rPr>
      </w:pPr>
      <w:r w:rsidRPr="00BE5DEE">
        <w:rPr>
          <w:rStyle w:val="Znakapoznpodarou"/>
          <w:rFonts w:ascii="Cambria" w:hAnsi="Cambria" w:cs="Arial"/>
          <w:sz w:val="16"/>
          <w:szCs w:val="16"/>
        </w:rPr>
        <w:footnoteRef/>
      </w:r>
      <w:r w:rsidRPr="00BE5DEE">
        <w:rPr>
          <w:rFonts w:ascii="Cambria" w:hAnsi="Cambria" w:cs="Arial"/>
          <w:sz w:val="16"/>
          <w:szCs w:val="16"/>
        </w:rPr>
        <w:t xml:space="preserve"> Viz § 61 zákona č. 125/2008 Sb.</w:t>
      </w:r>
    </w:p>
  </w:footnote>
  <w:footnote w:id="6">
    <w:p w:rsidR="00E150FE" w:rsidRPr="00BE5DEE" w:rsidRDefault="00E150FE" w:rsidP="00E150FE">
      <w:pPr>
        <w:rPr>
          <w:rFonts w:ascii="Cambria" w:hAnsi="Cambria"/>
          <w:sz w:val="16"/>
          <w:szCs w:val="16"/>
        </w:rPr>
      </w:pPr>
      <w:r w:rsidRPr="00BE5DEE">
        <w:rPr>
          <w:rFonts w:ascii="Cambria" w:hAnsi="Cambria"/>
          <w:sz w:val="16"/>
          <w:szCs w:val="16"/>
          <w:vertAlign w:val="superscript"/>
        </w:rPr>
        <w:footnoteRef/>
      </w:r>
      <w:r w:rsidRPr="00BE5DEE">
        <w:rPr>
          <w:rFonts w:ascii="Cambria" w:hAnsi="Cambria"/>
          <w:sz w:val="16"/>
          <w:szCs w:val="16"/>
        </w:rPr>
        <w:t xml:space="preserve"> lze přidávat další řádky</w:t>
      </w:r>
    </w:p>
  </w:footnote>
  <w:footnote w:id="7">
    <w:p w:rsidR="00E150FE" w:rsidRPr="00BE5DEE" w:rsidRDefault="00E150FE" w:rsidP="00E150FE">
      <w:pPr>
        <w:pStyle w:val="Textpoznpodarou"/>
        <w:rPr>
          <w:rFonts w:asciiTheme="minorHAnsi" w:hAnsiTheme="minorHAnsi"/>
          <w:sz w:val="16"/>
          <w:szCs w:val="16"/>
        </w:rPr>
      </w:pPr>
      <w:r w:rsidRPr="00BE5DEE">
        <w:rPr>
          <w:rStyle w:val="Znakapoznpodarou"/>
          <w:rFonts w:asciiTheme="minorHAnsi" w:hAnsiTheme="minorHAnsi" w:cs="Arial"/>
          <w:sz w:val="16"/>
          <w:szCs w:val="16"/>
        </w:rPr>
        <w:footnoteRef/>
      </w:r>
      <w:r w:rsidRPr="00BE5DEE">
        <w:rPr>
          <w:rFonts w:asciiTheme="minorHAnsi" w:hAnsiTheme="minorHAnsi" w:cs="Arial"/>
          <w:sz w:val="16"/>
          <w:szCs w:val="16"/>
        </w:rPr>
        <w:t xml:space="preserve"> Viz § 243 zákona č. 125/2008 Sb.</w:t>
      </w:r>
    </w:p>
  </w:footnote>
  <w:footnote w:id="8">
    <w:p w:rsidR="00E150FE" w:rsidRDefault="00E150FE" w:rsidP="00E150FE">
      <w:pPr>
        <w:rPr>
          <w:rFonts w:ascii="Cambria" w:eastAsia="Cambria" w:hAnsi="Cambria" w:cs="Cambria"/>
          <w:sz w:val="18"/>
          <w:szCs w:val="18"/>
        </w:rPr>
      </w:pPr>
      <w:r w:rsidRPr="00BE5DEE">
        <w:rPr>
          <w:rFonts w:asciiTheme="minorHAnsi" w:hAnsiTheme="minorHAnsi"/>
          <w:sz w:val="16"/>
          <w:szCs w:val="16"/>
          <w:vertAlign w:val="superscript"/>
        </w:rPr>
        <w:footnoteRef/>
      </w:r>
      <w:r w:rsidRPr="00BE5DEE">
        <w:rPr>
          <w:rFonts w:asciiTheme="minorHAnsi" w:eastAsia="Cambria" w:hAnsiTheme="minorHAnsi" w:cs="Cambria"/>
          <w:sz w:val="16"/>
          <w:szCs w:val="16"/>
        </w:rPr>
        <w:t xml:space="preserve"> lze přidávat další řádky</w:t>
      </w:r>
    </w:p>
  </w:footnote>
  <w:footnote w:id="9">
    <w:p w:rsidR="00E150FE" w:rsidRDefault="00E150FE" w:rsidP="00E150FE">
      <w:pPr>
        <w:jc w:val="both"/>
        <w:rPr>
          <w:rFonts w:ascii="Cambria" w:eastAsia="Cambria" w:hAnsi="Cambria" w:cs="Cambria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Pokud by na základě převzatých činností nebylo možné dříve poskytnuté podpory </w:t>
      </w:r>
      <w:r>
        <w:rPr>
          <w:rFonts w:ascii="Cambria" w:eastAsia="Cambria" w:hAnsi="Cambria" w:cs="Cambria"/>
          <w:i/>
          <w:sz w:val="18"/>
          <w:szCs w:val="18"/>
        </w:rPr>
        <w:t>de minimis</w:t>
      </w:r>
      <w:r>
        <w:rPr>
          <w:rFonts w:ascii="Cambria" w:eastAsia="Cambria" w:hAnsi="Cambria" w:cs="Cambria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717/2014).</w:t>
      </w:r>
    </w:p>
  </w:footnote>
  <w:footnote w:id="10">
    <w:p w:rsidR="00E150FE" w:rsidRDefault="00E150FE" w:rsidP="00E150FE">
      <w:pPr>
        <w:rPr>
          <w:rFonts w:ascii="Cambria" w:eastAsia="Cambria" w:hAnsi="Cambria" w:cs="Cambria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lze přidávat další řádky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Default="00C74374">
    <w:pPr>
      <w:pStyle w:val="Zhlav"/>
    </w:pP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44BCE410" wp14:editId="1D86027F">
          <wp:simplePos x="0" y="0"/>
          <wp:positionH relativeFrom="column">
            <wp:posOffset>3810</wp:posOffset>
          </wp:positionH>
          <wp:positionV relativeFrom="page">
            <wp:posOffset>284480</wp:posOffset>
          </wp:positionV>
          <wp:extent cx="1429200" cy="360000"/>
          <wp:effectExtent l="0" t="0" r="0" b="2540"/>
          <wp:wrapNone/>
          <wp:docPr id="201" name="Obrázek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C Logo New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370BF"/>
    <w:multiLevelType w:val="multilevel"/>
    <w:tmpl w:val="3294C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AD6D31"/>
    <w:multiLevelType w:val="multilevel"/>
    <w:tmpl w:val="96E2F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CAF208B"/>
    <w:multiLevelType w:val="multilevel"/>
    <w:tmpl w:val="6D2209CE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B22098B"/>
    <w:multiLevelType w:val="multilevel"/>
    <w:tmpl w:val="70586104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FE"/>
    <w:rsid w:val="0010476F"/>
    <w:rsid w:val="00132EA4"/>
    <w:rsid w:val="001C5FBC"/>
    <w:rsid w:val="00220278"/>
    <w:rsid w:val="0023009A"/>
    <w:rsid w:val="003127F2"/>
    <w:rsid w:val="0035437B"/>
    <w:rsid w:val="003C3170"/>
    <w:rsid w:val="003C5534"/>
    <w:rsid w:val="00457FD8"/>
    <w:rsid w:val="00596598"/>
    <w:rsid w:val="005C2E60"/>
    <w:rsid w:val="006105A4"/>
    <w:rsid w:val="00612D31"/>
    <w:rsid w:val="006F79BE"/>
    <w:rsid w:val="007262E2"/>
    <w:rsid w:val="008042F7"/>
    <w:rsid w:val="00834025"/>
    <w:rsid w:val="00840E39"/>
    <w:rsid w:val="009048D5"/>
    <w:rsid w:val="00A6405F"/>
    <w:rsid w:val="00AF1BBA"/>
    <w:rsid w:val="00B36B9E"/>
    <w:rsid w:val="00B8637B"/>
    <w:rsid w:val="00C24CD2"/>
    <w:rsid w:val="00C51EA2"/>
    <w:rsid w:val="00C74374"/>
    <w:rsid w:val="00CB2CEC"/>
    <w:rsid w:val="00CD0C2E"/>
    <w:rsid w:val="00D3068C"/>
    <w:rsid w:val="00E150FE"/>
    <w:rsid w:val="00E214CD"/>
    <w:rsid w:val="00E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7576E"/>
  <w15:chartTrackingRefBased/>
  <w15:docId w15:val="{42E6EA1F-E9EB-424B-93D0-D8C4D167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150FE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4374"/>
  </w:style>
  <w:style w:type="paragraph" w:styleId="Zpat">
    <w:name w:val="footer"/>
    <w:basedOn w:val="Normln"/>
    <w:link w:val="Zpat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4374"/>
  </w:style>
  <w:style w:type="character" w:styleId="Hypertextovodkaz">
    <w:name w:val="Hyperlink"/>
    <w:basedOn w:val="Standardnpsmoodstavce"/>
    <w:uiPriority w:val="99"/>
    <w:unhideWhenUsed/>
    <w:rsid w:val="00C7437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8637B"/>
    <w:pPr>
      <w:widowControl w:val="0"/>
      <w:ind w:left="107"/>
    </w:pPr>
    <w:rPr>
      <w:rFonts w:ascii="Arial" w:eastAsia="Arial" w:hAnsi="Arial" w:cstheme="minorBidi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637B"/>
    <w:rPr>
      <w:rFonts w:ascii="Arial" w:eastAsia="Arial" w:hAnsi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8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8D5"/>
    <w:rPr>
      <w:rFonts w:ascii="Segoe UI" w:eastAsia="Times New Roman" w:hAnsi="Segoe UI" w:cs="Segoe UI"/>
      <w:sz w:val="18"/>
      <w:szCs w:val="18"/>
      <w:lang w:eastAsia="cs-CZ"/>
    </w:rPr>
  </w:style>
  <w:style w:type="character" w:styleId="Znakapoznpodarou">
    <w:name w:val="footnote reference"/>
    <w:semiHidden/>
    <w:rsid w:val="00E150F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150FE"/>
    <w:pPr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50FE"/>
    <w:pPr>
      <w:jc w:val="both"/>
    </w:pPr>
    <w:rPr>
      <w:rFonts w:ascii="Times New Roman" w:eastAsia="Times New Roman" w:hAnsi="Times New Roman" w:cs="Times New Roman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50FE"/>
    <w:rPr>
      <w:rFonts w:ascii="Times New Roman" w:eastAsia="Times New Roman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\Zakaznici\SIC\webUNIFER\Inova&#269;n&#237;%20vouchery\2019%20renew%20Logo\Podprogram%20I\InovacniVoucher%20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6B9AC-A92C-444A-A0D1-1048F0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InovacniVoucher v2</Template>
  <TotalTime>4</TotalTime>
  <Pages>4</Pages>
  <Words>1085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Michal Jakl</cp:lastModifiedBy>
  <cp:revision>1</cp:revision>
  <cp:lastPrinted>2019-06-06T11:10:00Z</cp:lastPrinted>
  <dcterms:created xsi:type="dcterms:W3CDTF">2019-06-06T12:46:00Z</dcterms:created>
  <dcterms:modified xsi:type="dcterms:W3CDTF">2019-06-06T12:50:00Z</dcterms:modified>
</cp:coreProperties>
</file>