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8C" w:rsidRPr="0042178C" w:rsidRDefault="0042178C" w:rsidP="0042178C">
      <w:pPr>
        <w:spacing w:line="276" w:lineRule="auto"/>
        <w:jc w:val="center"/>
        <w:rPr>
          <w:rFonts w:ascii="Arial" w:eastAsia="Cambria" w:hAnsi="Arial" w:cs="Arial"/>
          <w:b/>
        </w:rPr>
      </w:pPr>
      <w:r w:rsidRPr="0042178C">
        <w:rPr>
          <w:rFonts w:ascii="Arial" w:eastAsia="Cambria" w:hAnsi="Arial" w:cs="Arial"/>
          <w:b/>
          <w:sz w:val="36"/>
          <w:szCs w:val="36"/>
        </w:rPr>
        <w:t>STŘEDOČESKÉ INOVAČNÍ VOUCHERY</w:t>
      </w:r>
    </w:p>
    <w:p w:rsidR="0042178C" w:rsidRPr="0042178C" w:rsidRDefault="0042178C" w:rsidP="0042178C">
      <w:pPr>
        <w:spacing w:line="276" w:lineRule="auto"/>
        <w:jc w:val="center"/>
        <w:rPr>
          <w:rFonts w:ascii="Arial" w:eastAsia="Cambria" w:hAnsi="Arial" w:cs="Arial"/>
          <w:b/>
        </w:rPr>
      </w:pPr>
    </w:p>
    <w:p w:rsidR="0042178C" w:rsidRPr="0042178C" w:rsidRDefault="0042178C" w:rsidP="0042178C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  <w:r w:rsidRPr="0042178C">
        <w:rPr>
          <w:rFonts w:ascii="Arial" w:eastAsia="Cambria" w:hAnsi="Arial" w:cs="Arial"/>
          <w:b/>
          <w:sz w:val="36"/>
          <w:szCs w:val="36"/>
        </w:rPr>
        <w:t>Žádost o poskytnutí inovačního voucheru v Podprogramu II.</w:t>
      </w:r>
    </w:p>
    <w:p w:rsidR="0042178C" w:rsidRPr="0042178C" w:rsidRDefault="0042178C" w:rsidP="0042178C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</w:p>
    <w:p w:rsidR="0042178C" w:rsidRPr="0042178C" w:rsidRDefault="0042178C" w:rsidP="0042178C">
      <w:pPr>
        <w:spacing w:after="200" w:line="276" w:lineRule="auto"/>
        <w:jc w:val="both"/>
        <w:rPr>
          <w:rFonts w:ascii="Arial" w:eastAsia="Cambria" w:hAnsi="Arial" w:cs="Arial"/>
          <w:b/>
          <w:sz w:val="16"/>
          <w:szCs w:val="16"/>
        </w:rPr>
      </w:pPr>
      <w:r w:rsidRPr="0042178C">
        <w:rPr>
          <w:rFonts w:ascii="Arial" w:eastAsia="Cambria" w:hAnsi="Arial" w:cs="Arial"/>
          <w:i/>
          <w:sz w:val="22"/>
          <w:szCs w:val="22"/>
        </w:rPr>
        <w:t>Text uvedený v kurzívě má pouze informativní charakter.</w:t>
      </w: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42178C">
        <w:rPr>
          <w:rFonts w:ascii="Arial" w:eastAsia="Cambria" w:hAnsi="Arial" w:cs="Arial"/>
          <w:sz w:val="36"/>
          <w:szCs w:val="36"/>
        </w:rPr>
        <w:t>1. Základní údaje o Žadateli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Celý název společnosti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www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Adresa sídla/provozovny ve Středočeském kraji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Kontaktní adresa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Číslo účtu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Plátce DPH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color w:val="FFFFFF"/>
                <w:sz w:val="18"/>
                <w:szCs w:val="18"/>
              </w:rPr>
              <w:t>(zatrhněte pouze jednu možnost)</w:t>
            </w:r>
          </w:p>
        </w:tc>
      </w:tr>
      <w:tr w:rsidR="0042178C" w:rsidRPr="0042178C" w:rsidTr="00036317">
        <w:trPr>
          <w:trHeight w:val="660"/>
        </w:trPr>
        <w:tc>
          <w:tcPr>
            <w:tcW w:w="9180" w:type="dxa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1374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Ano</w:t>
            </w:r>
          </w:p>
          <w:p w:rsidR="0042178C" w:rsidRPr="0042178C" w:rsidRDefault="0042178C" w:rsidP="00036317">
            <w:pPr>
              <w:spacing w:line="276" w:lineRule="auto"/>
              <w:ind w:left="284" w:hanging="284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0056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Ne</w:t>
            </w:r>
          </w:p>
        </w:tc>
      </w:tr>
    </w:tbl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42178C">
        <w:rPr>
          <w:rFonts w:ascii="Arial" w:eastAsia="Cambria" w:hAnsi="Arial" w:cs="Arial"/>
          <w:sz w:val="36"/>
          <w:szCs w:val="36"/>
        </w:rPr>
        <w:t>2. Kontaktní osoba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Jméno a příjmení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Pozice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4" w:space="0" w:color="000000"/>
            </w:tcBorders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Telefon</w:t>
            </w:r>
          </w:p>
        </w:tc>
      </w:tr>
      <w:tr w:rsidR="0042178C" w:rsidRPr="0042178C" w:rsidTr="00036317">
        <w:trPr>
          <w:trHeight w:val="366"/>
        </w:trPr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email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  <w:r w:rsidRPr="0042178C">
        <w:rPr>
          <w:rFonts w:ascii="Arial" w:eastAsia="Cambria" w:hAnsi="Arial" w:cs="Arial"/>
          <w:i/>
          <w:sz w:val="36"/>
          <w:szCs w:val="36"/>
        </w:rPr>
        <w:lastRenderedPageBreak/>
        <w:t>3. Harmonogram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:rsidR="0042178C" w:rsidRPr="0042178C" w:rsidRDefault="0042178C" w:rsidP="00036317">
            <w:pPr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Datum zahájení a ukončení projektu</w:t>
            </w:r>
          </w:p>
        </w:tc>
      </w:tr>
      <w:tr w:rsidR="0042178C" w:rsidRPr="0042178C" w:rsidTr="00036317">
        <w:trPr>
          <w:trHeight w:val="340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42178C" w:rsidRPr="0042178C" w:rsidRDefault="0042178C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sz w:val="22"/>
                <w:szCs w:val="22"/>
              </w:rPr>
              <w:t>XX. XX. 2019 - XX. XX. 2020</w:t>
            </w:r>
          </w:p>
        </w:tc>
      </w:tr>
    </w:tbl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:rsid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  <w:r w:rsidRPr="0042178C">
        <w:rPr>
          <w:rFonts w:ascii="Arial" w:eastAsia="Cambria" w:hAnsi="Arial" w:cs="Arial"/>
          <w:i/>
          <w:sz w:val="36"/>
          <w:szCs w:val="36"/>
        </w:rPr>
        <w:t>4. Věcná část</w:t>
      </w: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  <w:r w:rsidRPr="0042178C">
        <w:rPr>
          <w:rFonts w:ascii="Arial" w:eastAsia="Cambria" w:hAnsi="Arial" w:cs="Arial"/>
          <w:i/>
          <w:sz w:val="22"/>
          <w:szCs w:val="22"/>
        </w:rPr>
        <w:t>(Při vyplňování části 4 doporučujeme Žadatelům věnovat pozornost hodnotícím kritériím uvedeným v Příloze č. 5 Výzvy)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Stručný název projektu (max. 120 znaků)</w:t>
            </w:r>
          </w:p>
        </w:tc>
      </w:tr>
      <w:tr w:rsidR="0042178C" w:rsidRPr="0042178C" w:rsidTr="00036317">
        <w:trPr>
          <w:trHeight w:val="340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jc w:val="both"/>
        <w:rPr>
          <w:rFonts w:ascii="Arial" w:eastAsia="Cambria" w:hAnsi="Arial" w:cs="Arial"/>
          <w:sz w:val="22"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Stručný popis podnikání a produktu/služby a z čeho budou plynout tržby</w:t>
            </w:r>
          </w:p>
        </w:tc>
      </w:tr>
      <w:tr w:rsidR="0042178C" w:rsidRPr="0042178C" w:rsidTr="00036317">
        <w:trPr>
          <w:trHeight w:val="340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bookmarkStart w:id="0" w:name="_30j0zll" w:colFirst="0" w:colLast="0"/>
            <w:bookmarkEnd w:id="0"/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Očekávaný plán vývoje podnikání (vize) v následujících 5 letech</w:t>
            </w:r>
          </w:p>
        </w:tc>
      </w:tr>
      <w:tr w:rsidR="0042178C" w:rsidRPr="0042178C" w:rsidTr="00036317">
        <w:trPr>
          <w:trHeight w:val="180"/>
        </w:trPr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Vývoj příjmů a nákladů v následujících 3 letech</w:t>
            </w:r>
          </w:p>
        </w:tc>
      </w:tr>
      <w:tr w:rsidR="0042178C" w:rsidRPr="0042178C" w:rsidTr="00036317">
        <w:trPr>
          <w:trHeight w:val="180"/>
        </w:trPr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Popis cílových uživatelů nebo zákazníků a toho, jak produkt/služby řeší jejich potřeby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Popis poptávky po produktu/službě a popis ochoty za produkt/službu platit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Plánovaný způsob oslovení potenciálních zákazníků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Prodejní cena produktu/služby (předpokládaná)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Popis konkurence a konkurenčních řešení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Existují řešení, která jsou chráněna patenty, užitnými vzory apod., a žadatel je potřebuje ke svému podnikání? 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rPr>
          <w:trHeight w:val="2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Popište hlavní rizika spjatá s Vaším předkládaným projektem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lastRenderedPageBreak/>
              <w:t>Partneři pro rozvoj podnikání, tj. dodavatelé, distributoři, výzkumné organizace apod.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bookmarkStart w:id="1" w:name="_gjdgxs" w:colFirst="0" w:colLast="0"/>
            <w:bookmarkEnd w:id="1"/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Popište produkt, jež má být předmětem spolupráce s vybraným Poskytovatelem služeb VaV a jak získaná znalost posune Vaši společnost, co se na jejím základě stane s produktem nebo službou? (max. 1 str. formátu A4)</w:t>
            </w:r>
          </w:p>
        </w:tc>
      </w:tr>
      <w:tr w:rsidR="0042178C" w:rsidRPr="0042178C" w:rsidTr="0003631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Popište, jak pomůže získaná dotace Vaší společnosti v jednotlivých oblastech rozvoje firmy (např. pronikání na zahraniční trhy, rozšíření portfólia, zvýšení tržeb, apod.)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</w:rPr>
            </w:pP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36"/>
          <w:szCs w:val="36"/>
        </w:rPr>
      </w:pP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42178C">
        <w:rPr>
          <w:rFonts w:ascii="Arial" w:eastAsia="Cambria" w:hAnsi="Arial" w:cs="Arial"/>
          <w:sz w:val="36"/>
          <w:szCs w:val="36"/>
        </w:rPr>
        <w:t>5. Indikativní rozpočet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Indikativní rozpočet voucheru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sz w:val="22"/>
                <w:szCs w:val="22"/>
              </w:rPr>
              <w:t>Uveden v příloze</w:t>
            </w: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36"/>
          <w:szCs w:val="36"/>
        </w:rPr>
      </w:pP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42178C">
        <w:rPr>
          <w:rFonts w:ascii="Arial" w:eastAsia="Cambria" w:hAnsi="Arial" w:cs="Arial"/>
          <w:sz w:val="36"/>
          <w:szCs w:val="36"/>
        </w:rPr>
        <w:t>6. Další informace o Žadateli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Jaký má firma aktuálně počet zaměstnanců?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</w:pPr>
            <w:r w:rsidRPr="0042178C">
              <w:rPr>
                <w:rFonts w:ascii="Arial" w:eastAsia="Cambria" w:hAnsi="Arial" w:cs="Arial"/>
                <w:color w:val="FFFFFF"/>
                <w:sz w:val="18"/>
                <w:szCs w:val="18"/>
              </w:rPr>
              <w:t>(zatrhněte pouze jednu možnost)</w:t>
            </w:r>
          </w:p>
        </w:tc>
      </w:tr>
      <w:tr w:rsidR="0042178C" w:rsidRPr="0042178C" w:rsidTr="00036317">
        <w:trPr>
          <w:trHeight w:val="900"/>
        </w:trPr>
        <w:tc>
          <w:tcPr>
            <w:tcW w:w="9180" w:type="dxa"/>
            <w:shd w:val="clear" w:color="auto" w:fill="FFFFFF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783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 xml:space="preserve"> 01 až 09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037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 xml:space="preserve"> 10 až 49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8650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 xml:space="preserve"> 50 až 249</w:t>
            </w:r>
          </w:p>
        </w:tc>
      </w:tr>
      <w:tr w:rsidR="0042178C" w:rsidRPr="0042178C" w:rsidTr="00036317">
        <w:trPr>
          <w:trHeight w:val="320"/>
        </w:trPr>
        <w:tc>
          <w:tcPr>
            <w:tcW w:w="91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rPr>
          <w:trHeight w:val="20"/>
        </w:trPr>
        <w:tc>
          <w:tcPr>
            <w:tcW w:w="9180" w:type="dxa"/>
            <w:tcBorders>
              <w:top w:val="single" w:sz="4" w:space="0" w:color="000000"/>
            </w:tcBorders>
            <w:shd w:val="clear" w:color="auto" w:fill="073763"/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Na jakých trzích firma přímo působí?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b/>
                <w:color w:val="FFFFFF"/>
                <w:sz w:val="18"/>
                <w:szCs w:val="18"/>
              </w:rPr>
            </w:pPr>
            <w:r w:rsidRPr="0042178C">
              <w:rPr>
                <w:rFonts w:ascii="Arial" w:eastAsia="Cambria" w:hAnsi="Arial" w:cs="Arial"/>
                <w:color w:val="FFFFFF"/>
                <w:sz w:val="18"/>
                <w:szCs w:val="18"/>
              </w:rPr>
              <w:t>(lze zatrhnout i více odpovědí)</w:t>
            </w:r>
          </w:p>
        </w:tc>
      </w:tr>
      <w:tr w:rsidR="0042178C" w:rsidRPr="0042178C" w:rsidTr="00036317">
        <w:trPr>
          <w:trHeight w:val="20"/>
        </w:trPr>
        <w:tc>
          <w:tcPr>
            <w:tcW w:w="9180" w:type="dxa"/>
          </w:tcPr>
          <w:p w:rsidR="0042178C" w:rsidRPr="0042178C" w:rsidRDefault="0042178C" w:rsidP="00036317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368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ČR</w:t>
            </w:r>
          </w:p>
          <w:p w:rsidR="0042178C" w:rsidRPr="0042178C" w:rsidRDefault="0042178C" w:rsidP="00036317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3926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Okolní země (DE, PL, SK, AT)</w:t>
            </w:r>
          </w:p>
          <w:p w:rsidR="0042178C" w:rsidRPr="0042178C" w:rsidRDefault="0042178C" w:rsidP="00036317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3649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Ostatní země EU (mimo okolní země)</w:t>
            </w:r>
          </w:p>
        </w:tc>
      </w:tr>
      <w:tr w:rsidR="0042178C" w:rsidRPr="0042178C" w:rsidTr="00036317">
        <w:trPr>
          <w:trHeight w:val="20"/>
        </w:trPr>
        <w:tc>
          <w:tcPr>
            <w:tcW w:w="9180" w:type="dxa"/>
          </w:tcPr>
          <w:p w:rsidR="0042178C" w:rsidRPr="0042178C" w:rsidRDefault="0042178C" w:rsidP="00036317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4805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Jiné - jaké (upřesněte)?</w:t>
            </w:r>
          </w:p>
          <w:p w:rsidR="0042178C" w:rsidRPr="0042178C" w:rsidRDefault="0042178C" w:rsidP="00036317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  <w:tr w:rsidR="0042178C" w:rsidRPr="0042178C" w:rsidTr="00036317">
        <w:trPr>
          <w:trHeight w:val="20"/>
        </w:trPr>
        <w:tc>
          <w:tcPr>
            <w:tcW w:w="91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Do jaké oblasti spadá zaměření Vašeho projektu?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18"/>
                <w:szCs w:val="18"/>
              </w:rPr>
            </w:pPr>
            <w:r w:rsidRPr="0042178C">
              <w:rPr>
                <w:rFonts w:ascii="Arial" w:eastAsia="Cambria" w:hAnsi="Arial" w:cs="Arial"/>
                <w:color w:val="FFFFFF"/>
                <w:sz w:val="18"/>
                <w:szCs w:val="18"/>
              </w:rPr>
              <w:t>(zatrhněte pouze jednu možnost)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714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Mikro- a nanoelektronika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6148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Fotonika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7838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Nanotechnologie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2956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Průmyslové biotechnologie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-207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Pokročilé materiály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-16842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Pokročilé výrobní technologie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5373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Informační a komunikační technologie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1133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Jiné - jaké (upřesněte)?</w:t>
            </w:r>
          </w:p>
          <w:p w:rsidR="0042178C" w:rsidRPr="0042178C" w:rsidRDefault="0042178C" w:rsidP="00036317">
            <w:pPr>
              <w:spacing w:line="276" w:lineRule="auto"/>
              <w:ind w:left="32"/>
              <w:jc w:val="both"/>
              <w:rPr>
                <w:rFonts w:ascii="Arial" w:eastAsia="Arimo" w:hAnsi="Arial" w:cs="Arial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  <w:tr w:rsidR="0042178C" w:rsidRPr="0042178C" w:rsidTr="00036317">
        <w:tc>
          <w:tcPr>
            <w:tcW w:w="9180" w:type="dxa"/>
            <w:tcBorders>
              <w:left w:val="nil"/>
              <w:bottom w:val="single" w:sz="4" w:space="0" w:color="000000"/>
              <w:right w:val="nil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lastRenderedPageBreak/>
              <w:t>Spolupracovala již Vaše společnost s poskytovatelem/poskytovateli služeb VaV?</w:t>
            </w:r>
          </w:p>
        </w:tc>
      </w:tr>
      <w:tr w:rsidR="0042178C" w:rsidRPr="0042178C" w:rsidTr="00036317">
        <w:tc>
          <w:tcPr>
            <w:tcW w:w="9180" w:type="dxa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9585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Ano - se kterou?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3348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 xml:space="preserve">Ne </w:t>
            </w: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 jakým typem spolupráce s poskytovatelem služeb VaV máte zkušenosti?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color w:val="FFFFFF"/>
                <w:sz w:val="18"/>
                <w:szCs w:val="18"/>
              </w:rPr>
            </w:pPr>
            <w:r w:rsidRPr="0042178C">
              <w:rPr>
                <w:rFonts w:ascii="Arial" w:eastAsia="Cambria" w:hAnsi="Arial" w:cs="Arial"/>
                <w:color w:val="FFFFFF"/>
                <w:sz w:val="18"/>
                <w:szCs w:val="18"/>
              </w:rPr>
              <w:t>(lze zatrhnout i více odpovědí)</w:t>
            </w:r>
          </w:p>
        </w:tc>
      </w:tr>
      <w:tr w:rsidR="0042178C" w:rsidRPr="0042178C" w:rsidTr="00036317">
        <w:trPr>
          <w:trHeight w:val="1480"/>
        </w:trPr>
        <w:tc>
          <w:tcPr>
            <w:tcW w:w="9180" w:type="dxa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497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Žádná zkušenost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4565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Smluvní výzkum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3143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Společný výzkumný / vývojový projekt (projekt spolufinancovaný z veřejných prostředků)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5081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>Nákup licence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2696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 xml:space="preserve"> Založení spin-off/start-up společnosti</w:t>
            </w:r>
          </w:p>
        </w:tc>
      </w:tr>
      <w:tr w:rsidR="0042178C" w:rsidRPr="0042178C" w:rsidTr="00036317">
        <w:tc>
          <w:tcPr>
            <w:tcW w:w="9180" w:type="dxa"/>
            <w:tcBorders>
              <w:bottom w:val="single" w:sz="4" w:space="0" w:color="000000"/>
            </w:tcBorders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9626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</w:rPr>
              <w:t xml:space="preserve"> Jiný okruh - jaký?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i/>
                <w:sz w:val="22"/>
                <w:szCs w:val="22"/>
              </w:rPr>
              <w:t>......</w:t>
            </w:r>
          </w:p>
        </w:tc>
      </w:tr>
    </w:tbl>
    <w:p w:rsidR="0042178C" w:rsidRPr="0042178C" w:rsidRDefault="0042178C" w:rsidP="0042178C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2178C" w:rsidRPr="0042178C" w:rsidTr="00036317">
        <w:tc>
          <w:tcPr>
            <w:tcW w:w="9180" w:type="dxa"/>
            <w:shd w:val="clear" w:color="auto" w:fill="073763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</w:pPr>
            <w:r w:rsidRPr="0042178C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Jak jste se o programu Středočeské inovační vouchery, Podprogramu II. dozvěděli?</w:t>
            </w:r>
          </w:p>
        </w:tc>
      </w:tr>
      <w:tr w:rsidR="0042178C" w:rsidRPr="0042178C" w:rsidTr="00036317">
        <w:trPr>
          <w:trHeight w:val="860"/>
        </w:trPr>
        <w:tc>
          <w:tcPr>
            <w:tcW w:w="9180" w:type="dxa"/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2204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Z webových stránek Středočeského inovačního centra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-8700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Z Facebooku Středočeského inovačního centra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20425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Z LinkedInu Středočeského inovačního centra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-10554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Z Twitteru Středočeského inovačního centra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15860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Od Poskytovatele služeb VaV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12762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Od Středočeského inovačního centra</w:t>
            </w:r>
          </w:p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11479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Doporučení od jiných subjektů, které se již programu účastnily</w:t>
            </w:r>
          </w:p>
        </w:tc>
      </w:tr>
      <w:tr w:rsidR="0042178C" w:rsidRPr="0042178C" w:rsidTr="00036317">
        <w:trPr>
          <w:trHeight w:val="600"/>
        </w:trPr>
        <w:tc>
          <w:tcPr>
            <w:tcW w:w="9180" w:type="dxa"/>
          </w:tcPr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19565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Z jiných webových stránek - jakých?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r w:rsidRPr="0042178C">
              <w:rPr>
                <w:rFonts w:ascii="Arial" w:eastAsia="Cambria" w:hAnsi="Arial" w:cs="Arial"/>
                <w:i/>
                <w:sz w:val="22"/>
                <w:szCs w:val="22"/>
                <w:highlight w:val="white"/>
              </w:rPr>
              <w:t>......</w:t>
            </w:r>
          </w:p>
        </w:tc>
      </w:tr>
      <w:tr w:rsidR="0042178C" w:rsidRPr="0042178C" w:rsidTr="00036317">
        <w:trPr>
          <w:trHeight w:val="600"/>
        </w:trPr>
        <w:tc>
          <w:tcPr>
            <w:tcW w:w="9180" w:type="dxa"/>
          </w:tcPr>
          <w:p w:rsidR="0042178C" w:rsidRPr="0042178C" w:rsidRDefault="0042178C" w:rsidP="00036317">
            <w:pPr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  <w:highlight w:val="white"/>
                </w:rPr>
                <w:id w:val="-7131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78C">
                  <w:rPr>
                    <w:rFonts w:ascii="Segoe UI Symbol" w:eastAsia="MS Gothic" w:hAnsi="Segoe UI Symbol" w:cs="Segoe UI Symbol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Pr="0042178C">
              <w:rPr>
                <w:rFonts w:ascii="Arial" w:eastAsia="Cambria" w:hAnsi="Arial" w:cs="Arial"/>
                <w:sz w:val="22"/>
                <w:szCs w:val="22"/>
                <w:highlight w:val="white"/>
              </w:rPr>
              <w:t>Z jiných sociálních sítí - jakých?</w:t>
            </w:r>
          </w:p>
          <w:p w:rsidR="0042178C" w:rsidRPr="0042178C" w:rsidRDefault="0042178C" w:rsidP="00036317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</w:rPr>
            </w:pPr>
            <w:r w:rsidRPr="0042178C">
              <w:rPr>
                <w:rFonts w:ascii="Arial" w:eastAsia="Cambria" w:hAnsi="Arial" w:cs="Arial"/>
                <w:i/>
                <w:sz w:val="22"/>
                <w:szCs w:val="22"/>
                <w:highlight w:val="white"/>
              </w:rPr>
              <w:t>......</w:t>
            </w:r>
          </w:p>
        </w:tc>
      </w:tr>
    </w:tbl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:rsidR="0042178C" w:rsidRPr="0042178C" w:rsidRDefault="0042178C" w:rsidP="0042178C">
      <w:pPr>
        <w:spacing w:after="160" w:line="259" w:lineRule="auto"/>
        <w:rPr>
          <w:rFonts w:ascii="Arial" w:eastAsia="Cambria" w:hAnsi="Arial" w:cs="Arial"/>
          <w:i/>
          <w:sz w:val="36"/>
          <w:szCs w:val="36"/>
        </w:rPr>
      </w:pPr>
      <w:r w:rsidRPr="0042178C">
        <w:rPr>
          <w:rFonts w:ascii="Arial" w:eastAsia="Cambria" w:hAnsi="Arial" w:cs="Arial"/>
          <w:i/>
          <w:sz w:val="36"/>
          <w:szCs w:val="36"/>
        </w:rPr>
        <w:br w:type="page"/>
      </w:r>
    </w:p>
    <w:p w:rsidR="0042178C" w:rsidRPr="0042178C" w:rsidRDefault="0042178C" w:rsidP="0042178C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  <w:r w:rsidRPr="0042178C">
        <w:rPr>
          <w:rFonts w:ascii="Arial" w:eastAsia="Cambria" w:hAnsi="Arial" w:cs="Arial"/>
          <w:i/>
          <w:sz w:val="36"/>
          <w:szCs w:val="36"/>
        </w:rPr>
        <w:lastRenderedPageBreak/>
        <w:t>7. Povinné přílohy žádosti</w:t>
      </w:r>
    </w:p>
    <w:p w:rsidR="0042178C" w:rsidRPr="0042178C" w:rsidRDefault="0042178C" w:rsidP="0042178C">
      <w:pPr>
        <w:numPr>
          <w:ilvl w:val="0"/>
          <w:numId w:val="1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r w:rsidRPr="0042178C">
        <w:rPr>
          <w:rFonts w:ascii="Arial" w:eastAsia="Cambria" w:hAnsi="Arial" w:cs="Arial"/>
          <w:b/>
          <w:sz w:val="22"/>
          <w:szCs w:val="22"/>
          <w:highlight w:val="white"/>
        </w:rPr>
        <w:t>Scan Čestného prohlášení žadatele o inovační voucher v Podprogramu II. ve formátu .pdf</w:t>
      </w:r>
    </w:p>
    <w:p w:rsidR="0042178C" w:rsidRPr="0042178C" w:rsidRDefault="0042178C" w:rsidP="0042178C">
      <w:pPr>
        <w:numPr>
          <w:ilvl w:val="0"/>
          <w:numId w:val="1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r w:rsidRPr="0042178C">
        <w:rPr>
          <w:rFonts w:ascii="Arial" w:eastAsia="Cambria" w:hAnsi="Arial" w:cs="Arial"/>
          <w:b/>
          <w:sz w:val="22"/>
          <w:szCs w:val="22"/>
          <w:highlight w:val="white"/>
        </w:rPr>
        <w:t>Scan Nabídky poskytnutí služeb od poskytovatele služeb VaV v Podprogramu II. ve formátu .pdf</w:t>
      </w:r>
    </w:p>
    <w:p w:rsidR="0042178C" w:rsidRPr="0042178C" w:rsidRDefault="0042178C" w:rsidP="0042178C">
      <w:pPr>
        <w:numPr>
          <w:ilvl w:val="0"/>
          <w:numId w:val="1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r w:rsidRPr="0042178C">
        <w:rPr>
          <w:rFonts w:ascii="Arial" w:eastAsia="Cambria" w:hAnsi="Arial" w:cs="Arial"/>
          <w:b/>
          <w:sz w:val="22"/>
          <w:szCs w:val="22"/>
          <w:highlight w:val="white"/>
        </w:rPr>
        <w:t>Scan Nabídky poskytnutí služeb od poskytovatele služeb VaV v Podprogramu II. ve formátu .doc</w:t>
      </w:r>
    </w:p>
    <w:p w:rsidR="0042178C" w:rsidRPr="0042178C" w:rsidRDefault="0042178C" w:rsidP="0042178C">
      <w:pPr>
        <w:numPr>
          <w:ilvl w:val="0"/>
          <w:numId w:val="1"/>
        </w:numPr>
        <w:spacing w:line="360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r w:rsidRPr="0042178C">
        <w:rPr>
          <w:rFonts w:ascii="Arial" w:eastAsia="Cambria" w:hAnsi="Arial" w:cs="Arial"/>
          <w:b/>
          <w:sz w:val="22"/>
          <w:szCs w:val="22"/>
          <w:highlight w:val="white"/>
        </w:rPr>
        <w:t>Položkový rozpočet projektu v Podprogramu II. ve formátu .xlsx</w:t>
      </w:r>
    </w:p>
    <w:p w:rsidR="0042178C" w:rsidRPr="0042178C" w:rsidRDefault="0042178C" w:rsidP="0042178C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42178C">
        <w:rPr>
          <w:rFonts w:ascii="Arial" w:eastAsia="Cambria" w:hAnsi="Arial" w:cs="Arial"/>
          <w:i/>
          <w:sz w:val="22"/>
          <w:szCs w:val="22"/>
        </w:rPr>
        <w:t>(Poznámka: Součástí Žádosti musí být doloženy všechny čtyři výše uvedené dokumenty v požadovaných formátech).</w:t>
      </w:r>
    </w:p>
    <w:p w:rsidR="0042178C" w:rsidRPr="0042178C" w:rsidRDefault="0042178C" w:rsidP="0042178C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</w:p>
    <w:p w:rsidR="0042178C" w:rsidRPr="0042178C" w:rsidRDefault="0042178C" w:rsidP="0042178C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</w:p>
    <w:p w:rsidR="0042178C" w:rsidRPr="0042178C" w:rsidRDefault="0042178C" w:rsidP="0042178C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42178C">
        <w:rPr>
          <w:rFonts w:ascii="Arial" w:eastAsia="Cambria" w:hAnsi="Arial" w:cs="Arial"/>
          <w:sz w:val="22"/>
          <w:szCs w:val="22"/>
        </w:rPr>
        <w:t>V ..............    dne ............</w:t>
      </w:r>
    </w:p>
    <w:p w:rsidR="0042178C" w:rsidRPr="0042178C" w:rsidRDefault="0042178C" w:rsidP="0042178C">
      <w:pPr>
        <w:spacing w:after="200" w:line="276" w:lineRule="auto"/>
        <w:ind w:left="3600"/>
        <w:rPr>
          <w:rFonts w:ascii="Arial" w:eastAsia="Cambria" w:hAnsi="Arial" w:cs="Arial"/>
          <w:sz w:val="22"/>
          <w:szCs w:val="22"/>
        </w:rPr>
      </w:pPr>
      <w:r w:rsidRPr="0042178C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:rsidR="0042178C" w:rsidRPr="0042178C" w:rsidRDefault="0042178C" w:rsidP="0042178C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i/>
          <w:sz w:val="22"/>
          <w:szCs w:val="22"/>
        </w:rPr>
      </w:pPr>
      <w:r w:rsidRPr="0042178C">
        <w:rPr>
          <w:rFonts w:ascii="Arial" w:eastAsia="Cambria" w:hAnsi="Arial" w:cs="Arial"/>
          <w:i/>
          <w:sz w:val="22"/>
          <w:szCs w:val="22"/>
        </w:rPr>
        <w:t>(jméno, příjmení a funkce statutárního zástupce Žadatele)</w:t>
      </w:r>
    </w:p>
    <w:p w:rsidR="0042178C" w:rsidRPr="0042178C" w:rsidRDefault="0042178C" w:rsidP="0042178C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sz w:val="22"/>
          <w:szCs w:val="22"/>
        </w:rPr>
      </w:pPr>
    </w:p>
    <w:p w:rsidR="0042178C" w:rsidRPr="0042178C" w:rsidRDefault="0042178C" w:rsidP="0042178C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sz w:val="22"/>
          <w:szCs w:val="22"/>
        </w:rPr>
      </w:pPr>
    </w:p>
    <w:p w:rsidR="0042178C" w:rsidRPr="0042178C" w:rsidRDefault="0042178C" w:rsidP="0042178C">
      <w:pPr>
        <w:spacing w:after="200" w:line="276" w:lineRule="auto"/>
        <w:ind w:left="3600"/>
        <w:rPr>
          <w:rFonts w:ascii="Arial" w:eastAsia="Cambria" w:hAnsi="Arial" w:cs="Arial"/>
          <w:sz w:val="22"/>
          <w:szCs w:val="22"/>
        </w:rPr>
      </w:pPr>
      <w:r w:rsidRPr="0042178C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:rsidR="0042178C" w:rsidRPr="0042178C" w:rsidRDefault="0042178C" w:rsidP="0042178C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i/>
          <w:sz w:val="22"/>
          <w:szCs w:val="22"/>
        </w:rPr>
      </w:pPr>
      <w:r w:rsidRPr="0042178C">
        <w:rPr>
          <w:rFonts w:ascii="Arial" w:eastAsia="Cambria" w:hAnsi="Arial" w:cs="Arial"/>
          <w:i/>
          <w:sz w:val="22"/>
          <w:szCs w:val="22"/>
        </w:rPr>
        <w:t>(podpis)</w:t>
      </w:r>
    </w:p>
    <w:p w:rsidR="0042178C" w:rsidRPr="0042178C" w:rsidRDefault="0042178C" w:rsidP="0042178C">
      <w:pPr>
        <w:rPr>
          <w:rFonts w:ascii="Arial" w:hAnsi="Arial" w:cs="Arial"/>
          <w:lang w:val="en-US"/>
        </w:rPr>
      </w:pPr>
    </w:p>
    <w:p w:rsidR="00B8637B" w:rsidRPr="0042178C" w:rsidRDefault="00B8637B" w:rsidP="00ED1F16">
      <w:pPr>
        <w:rPr>
          <w:rFonts w:ascii="Arial" w:hAnsi="Arial" w:cs="Arial"/>
        </w:rPr>
      </w:pPr>
      <w:bookmarkStart w:id="2" w:name="_GoBack"/>
      <w:bookmarkEnd w:id="2"/>
    </w:p>
    <w:sectPr w:rsidR="00B8637B" w:rsidRPr="0042178C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14" w:rsidRDefault="00157214" w:rsidP="00C74374">
      <w:r>
        <w:separator/>
      </w:r>
    </w:p>
  </w:endnote>
  <w:endnote w:type="continuationSeparator" w:id="0">
    <w:p w:rsidR="00157214" w:rsidRDefault="00157214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42178C">
          <w:rPr>
            <w:rFonts w:ascii="Arial" w:hAnsi="Arial" w:cs="Arial"/>
            <w:noProof/>
            <w:color w:val="2C3C82"/>
            <w:sz w:val="20"/>
            <w:szCs w:val="20"/>
          </w:rPr>
          <w:t>5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14" w:rsidRDefault="00157214" w:rsidP="00C74374">
      <w:r>
        <w:separator/>
      </w:r>
    </w:p>
  </w:footnote>
  <w:footnote w:type="continuationSeparator" w:id="0">
    <w:p w:rsidR="00157214" w:rsidRDefault="00157214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8C"/>
    <w:rsid w:val="0010476F"/>
    <w:rsid w:val="00132EA4"/>
    <w:rsid w:val="00157214"/>
    <w:rsid w:val="001C5FBC"/>
    <w:rsid w:val="00220278"/>
    <w:rsid w:val="0023009A"/>
    <w:rsid w:val="003127F2"/>
    <w:rsid w:val="0035437B"/>
    <w:rsid w:val="003C3170"/>
    <w:rsid w:val="003C5534"/>
    <w:rsid w:val="0042178C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7D823F66-8969-4B84-ADBD-2ED7154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2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268-C28E-4057-89A8-535BAB9A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</TotalTime>
  <Pages>5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2019-06-06T20:19:00Z</dcterms:created>
  <dcterms:modified xsi:type="dcterms:W3CDTF">2019-06-06T20:20:00Z</dcterms:modified>
</cp:coreProperties>
</file>