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B0" w:rsidRDefault="00F711B0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F711B0" w:rsidRDefault="009A571B">
      <w:pPr>
        <w:spacing w:line="276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Rozhodnutí o přiznání podpory malého rozsahu </w:t>
      </w:r>
    </w:p>
    <w:p w:rsidR="00F711B0" w:rsidRDefault="009A571B">
      <w:pPr>
        <w:spacing w:line="276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(podpory de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minimis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>)</w:t>
      </w:r>
    </w:p>
    <w:p w:rsidR="00F711B0" w:rsidRDefault="00F711B0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F711B0" w:rsidRDefault="00F711B0">
      <w:pPr>
        <w:spacing w:line="276" w:lineRule="auto"/>
        <w:jc w:val="both"/>
        <w:rPr>
          <w:rFonts w:ascii="Cambria" w:eastAsia="Cambria" w:hAnsi="Cambria" w:cs="Cambria"/>
        </w:rPr>
      </w:pPr>
    </w:p>
    <w:p w:rsidR="00F711B0" w:rsidRPr="00F7753C" w:rsidRDefault="009A571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F7753C">
        <w:rPr>
          <w:rFonts w:ascii="Cambria" w:eastAsia="Cambria" w:hAnsi="Cambria" w:cs="Cambria"/>
          <w:sz w:val="22"/>
          <w:szCs w:val="22"/>
        </w:rPr>
        <w:t>Středočeské inovační centrum, spolek, vydává toto rozhodnutí o přiznání podpory malého rozsah</w:t>
      </w:r>
      <w:r w:rsidR="008A728F">
        <w:rPr>
          <w:rFonts w:ascii="Cambria" w:eastAsia="Cambria" w:hAnsi="Cambria" w:cs="Cambria"/>
          <w:sz w:val="22"/>
          <w:szCs w:val="22"/>
        </w:rPr>
        <w:t xml:space="preserve">u (neboli podpory de </w:t>
      </w:r>
      <w:proofErr w:type="spellStart"/>
      <w:r w:rsidR="008A728F">
        <w:rPr>
          <w:rFonts w:ascii="Cambria" w:eastAsia="Cambria" w:hAnsi="Cambria" w:cs="Cambria"/>
          <w:sz w:val="22"/>
          <w:szCs w:val="22"/>
        </w:rPr>
        <w:t>minimis</w:t>
      </w:r>
      <w:proofErr w:type="spellEnd"/>
      <w:r w:rsidR="008A728F">
        <w:rPr>
          <w:rFonts w:ascii="Cambria" w:eastAsia="Cambria" w:hAnsi="Cambria" w:cs="Cambria"/>
          <w:sz w:val="22"/>
          <w:szCs w:val="22"/>
        </w:rPr>
        <w:t xml:space="preserve">) v </w:t>
      </w:r>
      <w:r w:rsidRPr="00F7753C">
        <w:rPr>
          <w:rFonts w:ascii="Cambria" w:eastAsia="Cambria" w:hAnsi="Cambria" w:cs="Cambria"/>
          <w:sz w:val="22"/>
          <w:szCs w:val="22"/>
        </w:rPr>
        <w:t>rámci dotačního programu Středočeské inovační vouchery na základě obdržené žádosti ze dne …….. níže uvedenému příjemci:</w:t>
      </w: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1"/>
      </w:tblGrid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Obchodní jméno příjemce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IČ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Sídlo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Datum poskytnutí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Výše obdržené podpory v Kč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Výše obdržené podpory v €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9A571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F7753C">
        <w:rPr>
          <w:rFonts w:ascii="Cambria" w:eastAsia="Cambria" w:hAnsi="Cambria" w:cs="Cambria"/>
          <w:sz w:val="22"/>
          <w:szCs w:val="22"/>
        </w:rPr>
        <w:t>Toto rozhodnutí je právním aktem poskytnutí podpory – tedy jeho vydáním vzniká příjemci na podporu právní nárok.</w:t>
      </w: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9A571B">
      <w:pPr>
        <w:jc w:val="both"/>
        <w:rPr>
          <w:rFonts w:ascii="Cambria" w:eastAsia="Cambria" w:hAnsi="Cambria" w:cs="Cambria"/>
          <w:strike/>
          <w:sz w:val="22"/>
          <w:szCs w:val="22"/>
        </w:rPr>
      </w:pPr>
      <w:r w:rsidRPr="00F7753C">
        <w:rPr>
          <w:rFonts w:ascii="Cambria" w:eastAsia="Cambria" w:hAnsi="Cambria" w:cs="Cambria"/>
          <w:sz w:val="22"/>
          <w:szCs w:val="22"/>
        </w:rPr>
        <w:t>Výše uvedené skutečnosti budou v souladu se zákonem č. 215/2004 Sb., o úpravě některých vztahů v oblasti veřejné podpory zapsány do Centrálního registru podpor malého rozsahu.</w:t>
      </w:r>
      <w:r w:rsidRPr="00F7753C">
        <w:rPr>
          <w:rFonts w:ascii="Cambria" w:eastAsia="Cambria" w:hAnsi="Cambria" w:cs="Cambria"/>
          <w:strike/>
          <w:sz w:val="22"/>
          <w:szCs w:val="22"/>
        </w:rPr>
        <w:t xml:space="preserve"> </w:t>
      </w:r>
    </w:p>
    <w:p w:rsidR="00F711B0" w:rsidRDefault="00F711B0">
      <w:pPr>
        <w:rPr>
          <w:rFonts w:ascii="Cambria" w:eastAsia="Cambria" w:hAnsi="Cambria" w:cs="Cambria"/>
        </w:rPr>
      </w:pPr>
    </w:p>
    <w:p w:rsidR="00F711B0" w:rsidRDefault="00F711B0">
      <w:pPr>
        <w:spacing w:line="276" w:lineRule="auto"/>
        <w:jc w:val="both"/>
        <w:rPr>
          <w:rFonts w:ascii="Cambria" w:eastAsia="Cambria" w:hAnsi="Cambria" w:cs="Cambria"/>
        </w:rPr>
      </w:pPr>
    </w:p>
    <w:p w:rsidR="00F711B0" w:rsidRDefault="00F711B0">
      <w:pPr>
        <w:spacing w:line="276" w:lineRule="auto"/>
        <w:jc w:val="both"/>
        <w:rPr>
          <w:rFonts w:ascii="Cambria" w:eastAsia="Cambria" w:hAnsi="Cambria" w:cs="Cambria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753C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 </w:t>
      </w:r>
      <w:r w:rsidR="009A571B" w:rsidRPr="00F7753C">
        <w:rPr>
          <w:rFonts w:ascii="Cambria" w:eastAsia="Cambria" w:hAnsi="Cambria" w:cs="Cambria"/>
          <w:sz w:val="22"/>
          <w:szCs w:val="22"/>
        </w:rPr>
        <w:t xml:space="preserve">……. </w:t>
      </w:r>
      <w:proofErr w:type="gramStart"/>
      <w:r w:rsidR="009A571B" w:rsidRPr="00F7753C">
        <w:rPr>
          <w:rFonts w:ascii="Cambria" w:eastAsia="Cambria" w:hAnsi="Cambria" w:cs="Cambria"/>
          <w:sz w:val="22"/>
          <w:szCs w:val="22"/>
        </w:rPr>
        <w:t>dne</w:t>
      </w:r>
      <w:proofErr w:type="gramEnd"/>
      <w:r w:rsidR="009A571B" w:rsidRPr="00F7753C">
        <w:rPr>
          <w:rFonts w:ascii="Cambria" w:eastAsia="Cambria" w:hAnsi="Cambria" w:cs="Cambria"/>
          <w:sz w:val="22"/>
          <w:szCs w:val="22"/>
        </w:rPr>
        <w:t xml:space="preserve"> ………</w:t>
      </w: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8A728F" w:rsidRPr="00F7753C" w:rsidRDefault="009A571B" w:rsidP="008A728F">
      <w:pPr>
        <w:spacing w:line="276" w:lineRule="auto"/>
        <w:ind w:left="3544"/>
        <w:jc w:val="center"/>
        <w:rPr>
          <w:rFonts w:ascii="Cambria" w:eastAsia="Cambria" w:hAnsi="Cambria" w:cs="Cambria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 w:rsidRPr="00F7753C">
        <w:rPr>
          <w:rFonts w:ascii="Cambria" w:eastAsia="Cambria" w:hAnsi="Cambria" w:cs="Cambria"/>
          <w:sz w:val="22"/>
          <w:szCs w:val="22"/>
        </w:rPr>
        <w:t>____________________</w:t>
      </w:r>
      <w:r w:rsidR="008A728F" w:rsidRPr="00F7753C">
        <w:rPr>
          <w:rFonts w:ascii="Cambria" w:eastAsia="Cambria" w:hAnsi="Cambria" w:cs="Cambria"/>
          <w:sz w:val="22"/>
          <w:szCs w:val="22"/>
        </w:rPr>
        <w:t>____________________</w:t>
      </w:r>
    </w:p>
    <w:p w:rsidR="00F711B0" w:rsidRPr="00F7753C" w:rsidRDefault="009A571B" w:rsidP="008A728F">
      <w:pPr>
        <w:keepNext/>
        <w:keepLines/>
        <w:widowControl w:val="0"/>
        <w:ind w:left="3544" w:firstLine="4"/>
        <w:jc w:val="center"/>
        <w:rPr>
          <w:rFonts w:ascii="Cambria" w:eastAsia="Cambria" w:hAnsi="Cambria" w:cs="Cambria"/>
          <w:sz w:val="22"/>
          <w:szCs w:val="22"/>
        </w:rPr>
      </w:pPr>
      <w:r w:rsidRPr="00F7753C">
        <w:rPr>
          <w:rFonts w:ascii="Cambria" w:eastAsia="Cambria" w:hAnsi="Cambria" w:cs="Cambria"/>
          <w:sz w:val="22"/>
          <w:szCs w:val="22"/>
        </w:rPr>
        <w:t>Ing. Rut Bízková</w:t>
      </w:r>
    </w:p>
    <w:p w:rsidR="00F711B0" w:rsidRPr="00F7753C" w:rsidRDefault="009A571B" w:rsidP="008A728F">
      <w:pPr>
        <w:keepNext/>
        <w:keepLines/>
        <w:widowControl w:val="0"/>
        <w:ind w:left="3540"/>
        <w:jc w:val="center"/>
        <w:rPr>
          <w:rFonts w:ascii="Cambria" w:eastAsia="Cambria" w:hAnsi="Cambria" w:cs="Cambria"/>
          <w:sz w:val="22"/>
          <w:szCs w:val="22"/>
        </w:rPr>
      </w:pPr>
      <w:r w:rsidRPr="00F7753C">
        <w:rPr>
          <w:rFonts w:ascii="Cambria" w:eastAsia="Cambria" w:hAnsi="Cambria" w:cs="Cambria"/>
          <w:sz w:val="22"/>
          <w:szCs w:val="22"/>
        </w:rPr>
        <w:t>ředitelka Středočeského inovačního centra, spolku</w:t>
      </w:r>
    </w:p>
    <w:p w:rsidR="00F711B0" w:rsidRDefault="00F711B0">
      <w:pPr>
        <w:spacing w:line="276" w:lineRule="auto"/>
        <w:jc w:val="both"/>
        <w:rPr>
          <w:rFonts w:ascii="Cambria" w:eastAsia="Cambria" w:hAnsi="Cambria" w:cs="Cambria"/>
        </w:rPr>
      </w:pPr>
    </w:p>
    <w:sectPr w:rsidR="00F711B0">
      <w:footerReference w:type="even" r:id="rId6"/>
      <w:footerReference w:type="default" r:id="rId7"/>
      <w:headerReference w:type="first" r:id="rId8"/>
      <w:pgSz w:w="11906" w:h="16838"/>
      <w:pgMar w:top="993" w:right="1418" w:bottom="1135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12" w:rsidRDefault="00A55B12">
      <w:r>
        <w:separator/>
      </w:r>
    </w:p>
  </w:endnote>
  <w:endnote w:type="continuationSeparator" w:id="0">
    <w:p w:rsidR="00A55B12" w:rsidRDefault="00A5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B0" w:rsidRDefault="009A571B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F711B0" w:rsidRDefault="00F711B0">
    <w:pPr>
      <w:tabs>
        <w:tab w:val="center" w:pos="4536"/>
        <w:tab w:val="right" w:pos="9072"/>
      </w:tabs>
      <w:spacing w:after="102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B0" w:rsidRDefault="009A571B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end"/>
    </w:r>
  </w:p>
  <w:p w:rsidR="00F711B0" w:rsidRDefault="00F711B0">
    <w:pPr>
      <w:tabs>
        <w:tab w:val="center" w:pos="4536"/>
        <w:tab w:val="right" w:pos="9072"/>
      </w:tabs>
      <w:spacing w:after="1021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12" w:rsidRDefault="00A55B12">
      <w:r>
        <w:separator/>
      </w:r>
    </w:p>
  </w:footnote>
  <w:footnote w:type="continuationSeparator" w:id="0">
    <w:p w:rsidR="00A55B12" w:rsidRDefault="00A5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B0" w:rsidRDefault="00F7753C">
    <w:pPr>
      <w:tabs>
        <w:tab w:val="left" w:pos="6795"/>
      </w:tabs>
      <w:spacing w:before="709"/>
    </w:pPr>
    <w:r>
      <w:rPr>
        <w:noProof/>
      </w:rPr>
      <w:drawing>
        <wp:inline distT="0" distB="0" distL="0" distR="0" wp14:anchorId="21223295" wp14:editId="3C5CE574">
          <wp:extent cx="5758815" cy="548640"/>
          <wp:effectExtent l="0" t="0" r="0" b="381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A57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11B0"/>
    <w:rsid w:val="008A728F"/>
    <w:rsid w:val="009A571B"/>
    <w:rsid w:val="00A55B12"/>
    <w:rsid w:val="00F711B0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38A"/>
  <w15:docId w15:val="{686080E2-AF0D-4092-B7BD-B0B83B82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7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53C"/>
  </w:style>
  <w:style w:type="paragraph" w:styleId="Zpat">
    <w:name w:val="footer"/>
    <w:basedOn w:val="Normln"/>
    <w:link w:val="ZpatChar"/>
    <w:uiPriority w:val="99"/>
    <w:unhideWhenUsed/>
    <w:rsid w:val="00F77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Jirman</cp:lastModifiedBy>
  <cp:revision>5</cp:revision>
  <dcterms:created xsi:type="dcterms:W3CDTF">2017-10-02T08:26:00Z</dcterms:created>
  <dcterms:modified xsi:type="dcterms:W3CDTF">2017-10-02T11:22:00Z</dcterms:modified>
</cp:coreProperties>
</file>